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3676" w:rsidRDefault="00AC1593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</w:t>
      </w:r>
    </w:p>
    <w:p w:rsidR="00703676" w:rsidRDefault="00703676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</w:p>
    <w:p w:rsidR="00703676" w:rsidRDefault="00703676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</w:p>
    <w:p w:rsidR="00703676" w:rsidRDefault="00AC1593">
      <w:pPr>
        <w:pStyle w:val="ac"/>
        <w:widowControl w:val="0"/>
        <w:suppressLineNumbers/>
        <w:spacing w:before="0" w:after="0"/>
        <w:jc w:val="both"/>
        <w:rPr>
          <w:b/>
          <w:bCs/>
          <w:sz w:val="22"/>
          <w:szCs w:val="22"/>
        </w:rPr>
      </w:pPr>
      <w:r>
        <w:rPr>
          <w:sz w:val="22"/>
          <w:szCs w:val="22"/>
        </w:rPr>
        <w:t xml:space="preserve">                                      </w:t>
      </w:r>
      <w:r>
        <w:rPr>
          <w:b/>
          <w:bCs/>
          <w:sz w:val="22"/>
          <w:szCs w:val="22"/>
        </w:rPr>
        <w:t>ПРОЕКТ ДОГОВОРА ПОСТАВКИ ПРОДУКЦИИ №_______</w:t>
      </w:r>
    </w:p>
    <w:p w:rsidR="00703676" w:rsidRDefault="00703676">
      <w:pPr>
        <w:widowControl w:val="0"/>
        <w:suppressLineNumbers/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:rsidR="00703676" w:rsidRDefault="00AC1593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г. Кызыл         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                   «___»__________20__ г.</w:t>
      </w:r>
    </w:p>
    <w:p w:rsidR="00703676" w:rsidRDefault="00703676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:rsidR="00703676" w:rsidRDefault="00AC1593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АО «Россети Сибирь Тываэнерго», именуемое в дальнейшем </w:t>
      </w:r>
      <w:r>
        <w:rPr>
          <w:rFonts w:ascii="Times New Roman" w:eastAsia="Times New Roman" w:hAnsi="Times New Roman" w:cs="Times New Roman"/>
          <w:b/>
          <w:bCs/>
        </w:rPr>
        <w:t xml:space="preserve">«Покупатель», </w:t>
      </w:r>
      <w:r>
        <w:rPr>
          <w:rFonts w:ascii="Times New Roman" w:hAnsi="Times New Roman" w:cs="Times New Roman"/>
        </w:rPr>
        <w:t xml:space="preserve">в лице управляющего директора – первого заместителя генерального директора Лукина Антона Владимировича, действующего на основании Доверенности </w:t>
      </w:r>
      <w:r>
        <w:rPr>
          <w:rFonts w:ascii="Times New Roman" w:eastAsia="Times New Roman" w:hAnsi="Times New Roman" w:cs="Times New Roman"/>
          <w:bCs/>
        </w:rPr>
        <w:t>№ 00/227 от 01.09.2022 г.</w:t>
      </w:r>
      <w:r>
        <w:rPr>
          <w:rFonts w:ascii="Times New Roman" w:eastAsia="Times New Roman" w:hAnsi="Times New Roman" w:cs="Times New Roman"/>
        </w:rPr>
        <w:t xml:space="preserve"> с одной стороны; и</w:t>
      </w:r>
      <w:r>
        <w:rPr>
          <w:rFonts w:ascii="Times New Roman" w:eastAsia="Times New Roman" w:hAnsi="Times New Roman" w:cs="Times New Roman"/>
        </w:rPr>
        <w:t xml:space="preserve"> , _______, именуемый в дальнейшем </w:t>
      </w:r>
      <w:r>
        <w:rPr>
          <w:rFonts w:ascii="Times New Roman" w:eastAsia="Times New Roman" w:hAnsi="Times New Roman" w:cs="Times New Roman"/>
          <w:b/>
          <w:bCs/>
        </w:rPr>
        <w:t>«Поставщик»</w:t>
      </w:r>
      <w:r>
        <w:rPr>
          <w:rFonts w:ascii="Times New Roman" w:eastAsia="Times New Roman" w:hAnsi="Times New Roman" w:cs="Times New Roman"/>
        </w:rPr>
        <w:t xml:space="preserve">, в лице_____________, действующего на основании ________ с другой стороны, а вместе именуемые Стороны, на основании решения конкурсной комиссии (Протокол №________ от «__»___г.), заключили настоящий Договор о </w:t>
      </w:r>
      <w:r>
        <w:rPr>
          <w:rFonts w:ascii="Times New Roman" w:eastAsia="Times New Roman" w:hAnsi="Times New Roman" w:cs="Times New Roman"/>
        </w:rPr>
        <w:t xml:space="preserve">нижеследующем: </w:t>
      </w:r>
    </w:p>
    <w:p w:rsidR="00703676" w:rsidRDefault="00AC1593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Предмет Договора</w:t>
      </w:r>
    </w:p>
    <w:p w:rsidR="00703676" w:rsidRDefault="00AC1593">
      <w:pPr>
        <w:widowControl w:val="0"/>
        <w:numPr>
          <w:ilvl w:val="1"/>
          <w:numId w:val="4"/>
        </w:numPr>
        <w:suppressLineNumbers/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В соответствии с настоящим Договором Поставщик обязуется поставить Покупателю: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eastAsia="Times New Roman" w:hAnsi="Times New Roman" w:cs="Times New Roman"/>
        </w:rPr>
        <w:t>стропы и грузозахватные приспособления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(дал</w:t>
      </w:r>
      <w:r>
        <w:rPr>
          <w:rFonts w:ascii="Times New Roman" w:hAnsi="Times New Roman" w:cs="Times New Roman"/>
        </w:rPr>
        <w:t>ее Продукция) в ассортименте, количестве, качестве, в сроки и по ценам, оговоренным Сторонами в Специ</w:t>
      </w:r>
      <w:r>
        <w:rPr>
          <w:rFonts w:ascii="Times New Roman" w:hAnsi="Times New Roman" w:cs="Times New Roman"/>
        </w:rPr>
        <w:t>фикации (Приложение № 1), являющейся неотъемлемой частью настоящего Договора.</w:t>
      </w:r>
    </w:p>
    <w:p w:rsidR="00703676" w:rsidRDefault="00AC1593">
      <w:pPr>
        <w:pStyle w:val="af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:rsidR="00703676" w:rsidRDefault="00AC1593">
      <w:pPr>
        <w:pStyle w:val="af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 В процессе исполнения Договора количество Продукции может быть измене</w:t>
      </w:r>
      <w:r>
        <w:rPr>
          <w:sz w:val="22"/>
          <w:szCs w:val="22"/>
        </w:rPr>
        <w:t>но по инициативе Покупателя в сторону увеличения (не более 10%), либо уменьшено в случае сокращения потребности Покупателя без применения штрафных санкций от общего количества, указанного в Приложении № 1 к настоящему Договору, в связи с чем Поставщик обяз</w:t>
      </w:r>
      <w:r>
        <w:rPr>
          <w:sz w:val="22"/>
          <w:szCs w:val="22"/>
        </w:rPr>
        <w:t>уется подписать направленное в его адрес Покупателем дополнительное соглашение к настоящему Договору.</w:t>
      </w:r>
    </w:p>
    <w:p w:rsidR="00703676" w:rsidRDefault="00AC1593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Цена и порядок расчётов</w:t>
      </w:r>
    </w:p>
    <w:p w:rsidR="00703676" w:rsidRDefault="00AC1593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left" w:pos="142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 Цена настоящего Договора без НДС составляет: ___</w:t>
      </w:r>
      <w:bookmarkStart w:id="0" w:name="_GoBack"/>
      <w:bookmarkEnd w:id="0"/>
      <w:r>
        <w:rPr>
          <w:bCs/>
          <w:sz w:val="22"/>
          <w:szCs w:val="22"/>
        </w:rPr>
        <w:t xml:space="preserve"> </w:t>
      </w:r>
      <w:r>
        <w:rPr>
          <w:sz w:val="22"/>
          <w:szCs w:val="22"/>
        </w:rPr>
        <w:t xml:space="preserve">( ) рублей, _ копеек. Кроме того, НДС 20% составляет: _ ( ) рублей, _ </w:t>
      </w:r>
      <w:r>
        <w:rPr>
          <w:sz w:val="22"/>
          <w:szCs w:val="22"/>
        </w:rPr>
        <w:t xml:space="preserve">копеек. Всего с НДС цена Договора составляет: </w:t>
      </w:r>
      <w:r>
        <w:rPr>
          <w:bCs/>
          <w:sz w:val="22"/>
          <w:szCs w:val="22"/>
        </w:rPr>
        <w:t xml:space="preserve">_ </w:t>
      </w:r>
      <w:r>
        <w:rPr>
          <w:sz w:val="22"/>
          <w:szCs w:val="22"/>
        </w:rPr>
        <w:t xml:space="preserve">( ) рублей, _ копеек. </w:t>
      </w:r>
    </w:p>
    <w:p w:rsidR="00703676" w:rsidRDefault="00AC1593">
      <w:pPr>
        <w:pStyle w:val="27"/>
        <w:widowControl w:val="0"/>
        <w:suppressLineNumbers/>
        <w:tabs>
          <w:tab w:val="left" w:pos="142"/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 xml:space="preserve">Цена Договора указана в Спецификации (приложение 1 к Договору). Цена является твердой, окончательной и не подлежит изменению в течение срока его действия. </w:t>
      </w:r>
    </w:p>
    <w:p w:rsidR="00703676" w:rsidRDefault="00AC1593">
      <w:pPr>
        <w:pStyle w:val="27"/>
        <w:widowControl w:val="0"/>
        <w:suppressLineNumbers/>
        <w:tabs>
          <w:tab w:val="left" w:pos="142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В случае изменения в течение </w:t>
      </w:r>
      <w:r>
        <w:rPr>
          <w:sz w:val="22"/>
          <w:szCs w:val="22"/>
        </w:rPr>
        <w:t>срока действия Договора ставки НДС цена Договора с даты изменения будет рассчитываться с учетом новой ставки налога, который уплачивается сверх цены Договора, без заключения дополнительного соглашения к настоящему Договору.</w:t>
      </w:r>
    </w:p>
    <w:p w:rsidR="00703676" w:rsidRDefault="00AC1593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поставляемой Продукции включает все затраты, связанные со стоимостью тары, у</w:t>
      </w:r>
      <w:r>
        <w:rPr>
          <w:sz w:val="22"/>
          <w:szCs w:val="22"/>
        </w:rPr>
        <w:t xml:space="preserve">паковки и страховых взносов, погрузкой, доставкой, заготовительско-складскими услугами, налогами, сборами, платежами, а также таможенными пошлинами, расходами на таможенное оформление и декларирование Товара (для импортного товара) и другими обязательными </w:t>
      </w:r>
      <w:r>
        <w:rPr>
          <w:sz w:val="22"/>
          <w:szCs w:val="22"/>
        </w:rPr>
        <w:t>отчислениями, которые производятся Поставщиком в соответствии с установленным законодательством Российской Федерации порядком, а также иные возможные затраты.</w:t>
      </w:r>
    </w:p>
    <w:p w:rsidR="00703676" w:rsidRDefault="00AC1593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</w:t>
      </w:r>
      <w:r>
        <w:rPr>
          <w:sz w:val="22"/>
          <w:szCs w:val="22"/>
        </w:rPr>
        <w:t>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:rsidR="00703676" w:rsidRDefault="00AC1593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>Продукция оплачивается Покупателем в течение 3</w:t>
      </w:r>
      <w:r>
        <w:rPr>
          <w:sz w:val="22"/>
          <w:szCs w:val="22"/>
          <w:highlight w:val="white"/>
        </w:rPr>
        <w:t xml:space="preserve">0 (тридцати) календарных дней (для СМП – в срок не более 7 (семи) рабочих дней) со дня получения Покупателем Продукции в полном объеме указанном в товарной накладной (товарно-транспортной накладной), либо универсальном передаточном документе (УПД). </w:t>
      </w:r>
    </w:p>
    <w:p w:rsidR="00703676" w:rsidRDefault="00AC1593">
      <w:pPr>
        <w:pStyle w:val="27"/>
        <w:widowControl w:val="0"/>
        <w:suppressLineNumbers/>
        <w:tabs>
          <w:tab w:val="num" w:pos="0"/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Покупатель вправе приостановить оплату, в случае непредставления документов, указанных в п. 4.1, 4.7. настоящего Договора или несоответствия п. 2.6, 2.7 настоящего Договора.</w:t>
      </w:r>
    </w:p>
    <w:p w:rsidR="00703676" w:rsidRDefault="00AC1593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В платежном поручении Покупатель указывает дату и номер настоящего Договора. Датой</w:t>
      </w:r>
      <w:r>
        <w:rPr>
          <w:sz w:val="22"/>
          <w:szCs w:val="22"/>
        </w:rPr>
        <w:t xml:space="preserve"> оплаты является день списания денежных средств 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:rsidR="00703676" w:rsidRDefault="00AC1593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обязан выставить Покупателю счет-ф</w:t>
      </w:r>
      <w:r>
        <w:rPr>
          <w:sz w:val="22"/>
          <w:szCs w:val="22"/>
        </w:rPr>
        <w:t xml:space="preserve">актуру или УПД, в соответствии с требованиями п. </w:t>
      </w:r>
      <w:r>
        <w:rPr>
          <w:sz w:val="22"/>
          <w:szCs w:val="22"/>
        </w:rPr>
        <w:lastRenderedPageBreak/>
        <w:t>5, 6 ст.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</w:t>
      </w:r>
      <w:r>
        <w:rPr>
          <w:sz w:val="22"/>
          <w:szCs w:val="22"/>
        </w:rPr>
        <w:t>тавщик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</w:t>
      </w:r>
      <w:r>
        <w:rPr>
          <w:sz w:val="22"/>
          <w:szCs w:val="22"/>
        </w:rPr>
        <w:t xml:space="preserve">лена Покупателем к вычету или возмещению из бюджета, при условии надлежащего оформления и предоставления счета-фактуры или УПД. </w:t>
      </w:r>
    </w:p>
    <w:p w:rsidR="00703676" w:rsidRDefault="00AC1593">
      <w:pPr>
        <w:pStyle w:val="27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Для целей применения настоящего пункта Стороны признают, что понятие «выставил» означает изготовление и передачу Покупателю ори</w:t>
      </w:r>
      <w:r>
        <w:rPr>
          <w:sz w:val="22"/>
          <w:szCs w:val="22"/>
        </w:rPr>
        <w:t>гинала счета-фактуры или УПД.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</w:t>
      </w:r>
      <w:r>
        <w:rPr>
          <w:sz w:val="22"/>
          <w:szCs w:val="22"/>
        </w:rPr>
        <w:t>е сумм налога.</w:t>
      </w:r>
    </w:p>
    <w:p w:rsidR="00703676" w:rsidRDefault="00AC1593">
      <w:pPr>
        <w:pStyle w:val="27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bCs/>
          <w:i/>
          <w:iCs/>
          <w:sz w:val="22"/>
          <w:szCs w:val="22"/>
        </w:rPr>
        <w:t>*В случае перехода на электронный документооборот, пункт 2.6. излагается в следующей редакции:</w:t>
      </w:r>
    </w:p>
    <w:p w:rsidR="00703676" w:rsidRDefault="00AC1593">
      <w:pPr>
        <w:pStyle w:val="27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«Поставщик обязан выставить Покупателю счет-фактуру или УПД, в соответствии с требованиями п. 5, 6 ст. 169 НК РФ и Правил, утвержденных Постановле</w:t>
      </w:r>
      <w:r>
        <w:rPr>
          <w:sz w:val="22"/>
          <w:szCs w:val="22"/>
        </w:rPr>
        <w:t>нием Правительства РФ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</w:t>
      </w:r>
      <w:r>
        <w:rPr>
          <w:sz w:val="22"/>
          <w:szCs w:val="22"/>
        </w:rPr>
        <w:t>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</w:t>
      </w:r>
      <w:r>
        <w:rPr>
          <w:sz w:val="22"/>
          <w:szCs w:val="22"/>
        </w:rPr>
        <w:t>ния счета-фактуры или УПД. Для целей применения настоящего пункта Стороны признают, что понятие «выставил» означает изготовление и передачу Покупателю электронного документа, переданного по телекоммуникационным каналам связи с использованием усиленной квал</w:t>
      </w:r>
      <w:r>
        <w:rPr>
          <w:sz w:val="22"/>
          <w:szCs w:val="22"/>
        </w:rPr>
        <w:t>ифицированной электронной подписи.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</w:t>
      </w:r>
      <w:r>
        <w:rPr>
          <w:sz w:val="22"/>
          <w:szCs w:val="22"/>
        </w:rPr>
        <w:t>х выше сумм налога».</w:t>
      </w:r>
    </w:p>
    <w:p w:rsidR="00703676" w:rsidRDefault="00AC1593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</w:t>
      </w:r>
      <w:r>
        <w:rPr>
          <w:sz w:val="22"/>
          <w:szCs w:val="22"/>
        </w:rPr>
        <w:t>нные в адрес Покупателя, утверждены Поставщиком в соответствие с пунктом 4 статьи 9 Федерального закона от 06.12.2011г. № 402-ФЗ «О бухгалтерском учете».</w:t>
      </w:r>
    </w:p>
    <w:p w:rsidR="00703676" w:rsidRDefault="00AC1593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Поставщик обязан предоставить Покупателю, подписанный со своей стороны, акт сверки взаиморасчетов, не </w:t>
      </w:r>
      <w:r>
        <w:rPr>
          <w:sz w:val="22"/>
          <w:szCs w:val="22"/>
        </w:rPr>
        <w:t>позднее 10 (десяти) рабочих дней после выполнения обязательств Покупателя по оплате.</w:t>
      </w:r>
    </w:p>
    <w:p w:rsidR="00703676" w:rsidRDefault="00AC1593">
      <w:pPr>
        <w:pStyle w:val="af2"/>
        <w:numPr>
          <w:ilvl w:val="1"/>
          <w:numId w:val="6"/>
        </w:numPr>
        <w:tabs>
          <w:tab w:val="clear" w:pos="360"/>
          <w:tab w:val="num" w:pos="0"/>
          <w:tab w:val="num" w:pos="426"/>
        </w:tabs>
        <w:spacing w:before="0" w:after="0" w:line="240" w:lineRule="auto"/>
        <w:ind w:left="0" w:firstLine="0"/>
        <w:rPr>
          <w:i/>
          <w:sz w:val="22"/>
          <w:szCs w:val="22"/>
        </w:rPr>
      </w:pPr>
      <w:r>
        <w:rPr>
          <w:sz w:val="22"/>
          <w:szCs w:val="22"/>
        </w:rPr>
        <w:t>Стороны вправе истребовать друг у друга документы, необходимые для целей реализации требований НК РФ, в том числе фактический расчет рентабельности затрат по контролируемо</w:t>
      </w:r>
      <w:r>
        <w:rPr>
          <w:sz w:val="22"/>
          <w:szCs w:val="22"/>
        </w:rPr>
        <w:t>й сделке, договоры и (или) первичные учетные документы, подтверждающие наличие сопоставимых сделок с независимыми лицами</w:t>
      </w:r>
      <w:r>
        <w:rPr>
          <w:rStyle w:val="af4"/>
          <w:sz w:val="22"/>
          <w:szCs w:val="22"/>
        </w:rPr>
        <w:footnoteReference w:id="1"/>
      </w:r>
      <w:r>
        <w:rPr>
          <w:sz w:val="22"/>
          <w:szCs w:val="22"/>
        </w:rPr>
        <w:t xml:space="preserve">. </w:t>
      </w:r>
    </w:p>
    <w:p w:rsidR="00703676" w:rsidRDefault="00AC1593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при поставке товаров, подлежащих прослеживаемости в соответствии с Постановлением Правительства РФ от 01.07.2021 № 1108 «О</w:t>
      </w:r>
      <w:r>
        <w:rPr>
          <w:sz w:val="22"/>
          <w:szCs w:val="22"/>
        </w:rPr>
        <w:t>б утверждении Положения о национальной системе прослеживаемости товаров», обязуется обеспечить направление счетов-фактур, универсальных передаточных документов, товарных накладных, содержащих реквизиты прослеживаемости, в электронной форме по телекоммуника</w:t>
      </w:r>
      <w:r>
        <w:rPr>
          <w:sz w:val="22"/>
          <w:szCs w:val="22"/>
        </w:rPr>
        <w:t>ционным каналам связи через оператора электронного документооборота,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</w:t>
      </w:r>
      <w:r>
        <w:rPr>
          <w:sz w:val="22"/>
          <w:szCs w:val="22"/>
        </w:rPr>
        <w:t>».</w:t>
      </w:r>
    </w:p>
    <w:p w:rsidR="00703676" w:rsidRDefault="00AC1593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3.  Сроки и порядок поставки</w:t>
      </w:r>
    </w:p>
    <w:p w:rsidR="00703676" w:rsidRDefault="00AC1593">
      <w:pPr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Срок поставки</w:t>
      </w:r>
      <w:r>
        <w:rPr>
          <w:rFonts w:ascii="Times New Roman" w:eastAsia="Times New Roman" w:hAnsi="Times New Roman" w:cs="Times New Roman"/>
        </w:rPr>
        <w:t>: в период с 10.01.2025 г. в течение 30 (тридцати) календарных дней.</w:t>
      </w:r>
    </w:p>
    <w:p w:rsidR="00703676" w:rsidRDefault="00AC1593">
      <w:pPr>
        <w:widowControl w:val="0"/>
        <w:numPr>
          <w:ilvl w:val="0"/>
          <w:numId w:val="31"/>
        </w:numPr>
        <w:suppressLineNumbers/>
        <w:spacing w:after="0" w:line="17" w:lineRule="atLeast"/>
        <w:ind w:right="40"/>
        <w:jc w:val="both"/>
        <w:rPr>
          <w:rFonts w:ascii="Times New Roman" w:hAnsi="Times New Roman" w:cs="Times New Roman"/>
          <w:highlight w:val="white"/>
        </w:rPr>
      </w:pPr>
      <w:r>
        <w:rPr>
          <w:rFonts w:ascii="Times New Roman" w:eastAsia="Times New Roman" w:hAnsi="Times New Roman" w:cs="Times New Roman"/>
          <w:highlight w:val="white"/>
        </w:rPr>
        <w:t>Допускается поставка Продукции отдельными партиями с предоставлением документов, предусмотренных п. 4.7. настоящего Договора</w:t>
      </w:r>
      <w:r>
        <w:rPr>
          <w:rFonts w:ascii="Times New Roman" w:eastAsia="Times New Roman" w:hAnsi="Times New Roman" w:cs="Times New Roman"/>
          <w:highlight w:val="white"/>
        </w:rPr>
        <w:t xml:space="preserve"> и последующей оплатой Продукции, оговоренной разделом № 2 «Цена и порядок расчетов» по товарной накладной либо УПД.</w:t>
      </w:r>
    </w:p>
    <w:p w:rsidR="00703676" w:rsidRDefault="00703676">
      <w:pPr>
        <w:widowControl w:val="0"/>
        <w:suppressLineNumbers/>
        <w:tabs>
          <w:tab w:val="num" w:pos="426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:rsidR="00703676" w:rsidRDefault="00AC1593">
      <w:pPr>
        <w:widowControl w:val="0"/>
        <w:numPr>
          <w:ilvl w:val="1"/>
          <w:numId w:val="6"/>
        </w:numPr>
        <w:suppressLineNumbers/>
        <w:tabs>
          <w:tab w:val="num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 Место (объект) поставки: </w:t>
      </w:r>
      <w:r>
        <w:rPr>
          <w:rFonts w:ascii="Times New Roman" w:hAnsi="Times New Roman" w:cs="Times New Roman"/>
        </w:rPr>
        <w:t>667004, Республика Тыва, г. Кызыл, ул. Колхозная 2б,</w:t>
      </w:r>
      <w:r>
        <w:rPr>
          <w:rFonts w:ascii="Times New Roman" w:eastAsia="Times New Roman" w:hAnsi="Times New Roman" w:cs="Times New Roman"/>
        </w:rPr>
        <w:t xml:space="preserve"> Центральный склад </w:t>
      </w:r>
      <w:r>
        <w:rPr>
          <w:rFonts w:ascii="Times New Roman" w:eastAsia="Times New Roman" w:hAnsi="Times New Roman" w:cs="Times New Roman"/>
        </w:rPr>
        <w:lastRenderedPageBreak/>
        <w:t>АО «Россети Сибирь Тываэнерго»</w:t>
      </w:r>
      <w:r>
        <w:rPr>
          <w:rFonts w:ascii="Times New Roman" w:hAnsi="Times New Roman" w:cs="Times New Roman"/>
        </w:rPr>
        <w:t>.</w:t>
      </w:r>
    </w:p>
    <w:p w:rsidR="00703676" w:rsidRDefault="00AC1593">
      <w:pPr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Способ по</w:t>
      </w:r>
      <w:r>
        <w:rPr>
          <w:rFonts w:ascii="Times New Roman" w:hAnsi="Times New Roman" w:cs="Times New Roman"/>
        </w:rPr>
        <w:t xml:space="preserve">ставки: </w:t>
      </w:r>
      <w:r>
        <w:rPr>
          <w:rFonts w:ascii="Times New Roman" w:eastAsia="Times New Roman" w:hAnsi="Times New Roman" w:cs="Times New Roman"/>
        </w:rPr>
        <w:t>поставка осуществляется транспортом за счет средств Поставщика</w:t>
      </w:r>
      <w:r>
        <w:rPr>
          <w:rFonts w:ascii="Times New Roman" w:hAnsi="Times New Roman" w:cs="Times New Roman"/>
        </w:rPr>
        <w:t>.</w:t>
      </w:r>
    </w:p>
    <w:p w:rsidR="00703676" w:rsidRDefault="00AC1593">
      <w:pPr>
        <w:pStyle w:val="af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i/>
          <w:sz w:val="22"/>
          <w:szCs w:val="22"/>
        </w:rPr>
      </w:pPr>
      <w:r>
        <w:rPr>
          <w:sz w:val="22"/>
          <w:szCs w:val="22"/>
        </w:rPr>
        <w:t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электронной почты.</w:t>
      </w:r>
    </w:p>
    <w:p w:rsidR="00703676" w:rsidRDefault="00AC1593">
      <w:pPr>
        <w:pStyle w:val="af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Право собственности и риск случайной гибели Продукции переходит от Поставщика к Покупателю в момент передачи продукции Покупателю (франко-склад Покупателя).</w:t>
      </w:r>
    </w:p>
    <w:p w:rsidR="00703676" w:rsidRDefault="00AC1593">
      <w:pPr>
        <w:pStyle w:val="af"/>
        <w:widowControl w:val="0"/>
        <w:numPr>
          <w:ilvl w:val="1"/>
          <w:numId w:val="6"/>
        </w:numPr>
        <w:suppressLineNumbers/>
        <w:tabs>
          <w:tab w:val="clear" w:pos="360"/>
          <w:tab w:val="left" w:pos="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Датой поставки (отгрузки) Продукции считается: дата подписания товарной накладной со стороны Покупа</w:t>
      </w:r>
      <w:r>
        <w:rPr>
          <w:sz w:val="22"/>
          <w:szCs w:val="22"/>
        </w:rPr>
        <w:t>теля (при самовывозе автотранспортом Покупателя - франко-склад Поставщика или доставкой до Покупателя силами и средствами Поставщика (франко-склад Покупателя).</w:t>
      </w:r>
    </w:p>
    <w:p w:rsidR="00703676" w:rsidRDefault="00AC1593">
      <w:pPr>
        <w:pStyle w:val="af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Подтверждением факта приемки-передачи (отгрузки) Продукции является товарная накладная (товарно-</w:t>
      </w:r>
      <w:r>
        <w:rPr>
          <w:sz w:val="22"/>
          <w:szCs w:val="22"/>
        </w:rPr>
        <w:t>транспортная накладная) или УПД.</w:t>
      </w:r>
    </w:p>
    <w:p w:rsidR="00703676" w:rsidRDefault="00AC1593">
      <w:pPr>
        <w:pStyle w:val="af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В случае привлечения Поставщиком грузоперевозчика, факт доставки Продукции Покупателю подтверждается транспортной накладной отправителя (товарно-транспортной накладной, грузовой авианакладной при поставке воздушным транспор</w:t>
      </w:r>
      <w:r>
        <w:rPr>
          <w:sz w:val="22"/>
          <w:szCs w:val="22"/>
        </w:rPr>
        <w:t xml:space="preserve">том, транспортной железнодорожной накладной, морской накладной при доставке водным транспортом) или УПД. </w:t>
      </w:r>
    </w:p>
    <w:p w:rsidR="00703676" w:rsidRDefault="00AC1593">
      <w:pPr>
        <w:pStyle w:val="af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</w:t>
      </w:r>
      <w:r>
        <w:rPr>
          <w:sz w:val="22"/>
          <w:szCs w:val="22"/>
        </w:rPr>
        <w:t>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</w:t>
      </w:r>
      <w:r>
        <w:rPr>
          <w:sz w:val="22"/>
          <w:szCs w:val="22"/>
        </w:rPr>
        <w:t>алов служит основанием для предъявления претензий и исков к Поставщику и (или) транспортной организации.</w:t>
      </w:r>
    </w:p>
    <w:p w:rsidR="00703676" w:rsidRDefault="00AC1593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4.  Качество и порядок приемки Продукции</w:t>
      </w:r>
    </w:p>
    <w:p w:rsidR="00703676" w:rsidRDefault="00AC1593">
      <w:pPr>
        <w:pStyle w:val="afd"/>
        <w:numPr>
          <w:ilvl w:val="1"/>
          <w:numId w:val="28"/>
        </w:numPr>
        <w:tabs>
          <w:tab w:val="left" w:pos="0"/>
          <w:tab w:val="num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Поставляемая Продукция должна быть экологически безопасной и по своему качеству должна соответствовать действу</w:t>
      </w:r>
      <w:r>
        <w:rPr>
          <w:rFonts w:ascii="Times New Roman" w:hAnsi="Times New Roman" w:cs="Times New Roman"/>
        </w:rPr>
        <w:t>ющим в РФ нормативным документам по безопасности и полностью соответствовать наименованию и характеристикам, указанным в Приложении № 1 к Договору, быть новой, изготовленной в год поставки или предшествующий ему, быть ранее не использованной</w:t>
      </w:r>
      <w:r>
        <w:rPr>
          <w:rFonts w:ascii="Times New Roman CYR" w:eastAsia="Times New Roman" w:hAnsi="Times New Roman CYR" w:cs="Times New Roman CYR"/>
          <w:sz w:val="26"/>
          <w:szCs w:val="26"/>
          <w:lang w:eastAsia="en-US"/>
        </w:rPr>
        <w:t xml:space="preserve"> </w:t>
      </w:r>
      <w:r>
        <w:rPr>
          <w:rFonts w:ascii="Times New Roman" w:hAnsi="Times New Roman" w:cs="Times New Roman"/>
        </w:rPr>
        <w:t>и не подвержен</w:t>
      </w:r>
      <w:r>
        <w:rPr>
          <w:rFonts w:ascii="Times New Roman" w:hAnsi="Times New Roman" w:cs="Times New Roman"/>
        </w:rPr>
        <w:t>ная ремонту или восстановлению.</w:t>
      </w:r>
    </w:p>
    <w:p w:rsidR="00703676" w:rsidRDefault="00AC1593">
      <w:pPr>
        <w:pStyle w:val="afd"/>
        <w:tabs>
          <w:tab w:val="left" w:pos="0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Продукция, внесенная в Единый перечень Продукции, подлежащей обязательной сертификации, должна иметь сертификаты соответствия ГОСТ Р.</w:t>
      </w:r>
    </w:p>
    <w:p w:rsidR="00703676" w:rsidRDefault="00AC1593">
      <w:pPr>
        <w:pStyle w:val="afd"/>
        <w:tabs>
          <w:tab w:val="left" w:pos="0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Упаковка, маркировка, временная антикоррозионная защита, условия транспортирования, в том </w:t>
      </w:r>
      <w:r>
        <w:rPr>
          <w:rFonts w:ascii="Times New Roman" w:eastAsia="Times New Roman" w:hAnsi="Times New Roman" w:cs="Times New Roman"/>
        </w:rPr>
        <w:t>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Р</w:t>
      </w:r>
      <w:r>
        <w:rPr>
          <w:rFonts w:ascii="Times New Roman" w:eastAsia="Times New Roman" w:hAnsi="Times New Roman" w:cs="Times New Roman"/>
        </w:rPr>
        <w:t xml:space="preserve"> 58753-2019 и др. нормативно-технической документации.</w:t>
      </w:r>
    </w:p>
    <w:p w:rsidR="00703676" w:rsidRDefault="00AC159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</w:rPr>
        <w:t>Продукция должна снабжаться идентифицирующей и информационной маркировкой, обеспечивающей потребителя полной информацией о Продукции.</w:t>
      </w:r>
    </w:p>
    <w:p w:rsidR="00703676" w:rsidRDefault="00AC1593">
      <w:pPr>
        <w:pStyle w:val="afd"/>
        <w:tabs>
          <w:tab w:val="left" w:pos="0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Маркировка должна располагаться на Продукции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 весь срок службы поставляемой Продукции.</w:t>
      </w:r>
    </w:p>
    <w:p w:rsidR="00703676" w:rsidRDefault="00AC1593">
      <w:pPr>
        <w:pStyle w:val="afd"/>
        <w:tabs>
          <w:tab w:val="left" w:pos="0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Вся сопроводите</w:t>
      </w:r>
      <w:r>
        <w:rPr>
          <w:rFonts w:ascii="Times New Roman" w:hAnsi="Times New Roman" w:cs="Times New Roman"/>
        </w:rPr>
        <w:t>льная документация должна быть составлена на русском языке и передана Покупателю вместе с поставляемой Продукцией.</w:t>
      </w:r>
    </w:p>
    <w:p w:rsidR="00703676" w:rsidRDefault="00AC1593">
      <w:pPr>
        <w:pStyle w:val="afd"/>
        <w:tabs>
          <w:tab w:val="left" w:pos="0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4.2. Срок гарантии на поставляемую продукцию должен быть не менее 12 (двенадцати) месяцев. </w:t>
      </w:r>
      <w:r>
        <w:rPr>
          <w:rFonts w:ascii="Times New Roman" w:hAnsi="Times New Roman" w:cs="Times New Roman"/>
        </w:rPr>
        <w:tab/>
        <w:t>Время начала исчисления гарантийного срока – с мо</w:t>
      </w:r>
      <w:r>
        <w:rPr>
          <w:rFonts w:ascii="Times New Roman" w:hAnsi="Times New Roman" w:cs="Times New Roman"/>
        </w:rPr>
        <w:t>мента ввода в эксплуатацию.</w:t>
      </w:r>
    </w:p>
    <w:p w:rsidR="00703676" w:rsidRDefault="00AC1593">
      <w:pPr>
        <w:pStyle w:val="afd"/>
        <w:tabs>
          <w:tab w:val="left" w:pos="0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 должен за свой счет и сроки, согласованные с Покупателем, устранять любые дефекты в поставляемой Продукции, выявленные в течение гарантийного срока.</w:t>
      </w:r>
    </w:p>
    <w:p w:rsidR="00703676" w:rsidRDefault="00AC1593">
      <w:pPr>
        <w:pStyle w:val="afd"/>
        <w:numPr>
          <w:ilvl w:val="1"/>
          <w:numId w:val="29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Покупатель обязан оперативно уведомить Поставщика в письменной форме </w:t>
      </w:r>
      <w:r>
        <w:rPr>
          <w:rFonts w:ascii="Times New Roman" w:hAnsi="Times New Roman" w:cs="Times New Roman"/>
        </w:rPr>
        <w:t>обо всех претензиях, связанных с невыполнением требований п. 4.1. Договора. После получения подобного уведомления, Поставщик должен в течение 20 (двадцати) рабочих дней с даты письменного обращения Покупателя к Поставщику произвести ремонт или замену Проду</w:t>
      </w:r>
      <w:r>
        <w:rPr>
          <w:rFonts w:ascii="Times New Roman" w:hAnsi="Times New Roman" w:cs="Times New Roman"/>
        </w:rPr>
        <w:t>кции ненадлежащего качества или его части без расходов со стороны Покупателя.</w:t>
      </w:r>
    </w:p>
    <w:p w:rsidR="00703676" w:rsidRDefault="00AC1593">
      <w:pPr>
        <w:pStyle w:val="afd"/>
        <w:numPr>
          <w:ilvl w:val="1"/>
          <w:numId w:val="29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Если Поставщик, получив уведомление, не исправит дефект(ы) или не произведет замену некачественной Продукции в сроки, указанные в п. 4.3 настоящего Договора, Покупатель может при</w:t>
      </w:r>
      <w:r>
        <w:rPr>
          <w:rFonts w:ascii="Times New Roman" w:hAnsi="Times New Roman" w:cs="Times New Roman"/>
        </w:rPr>
        <w:t>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:rsidR="00703676" w:rsidRDefault="00AC1593">
      <w:pPr>
        <w:numPr>
          <w:ilvl w:val="1"/>
          <w:numId w:val="29"/>
        </w:numPr>
        <w:tabs>
          <w:tab w:val="left" w:pos="0"/>
          <w:tab w:val="left" w:pos="426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В случае существенного нару</w:t>
      </w:r>
      <w:r>
        <w:rPr>
          <w:rFonts w:ascii="Times New Roman" w:hAnsi="Times New Roman" w:cs="Times New Roman"/>
        </w:rPr>
        <w:t>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</w:t>
      </w:r>
      <w:r>
        <w:rPr>
          <w:rFonts w:ascii="Times New Roman" w:hAnsi="Times New Roman" w:cs="Times New Roman"/>
        </w:rPr>
        <w:t xml:space="preserve">ных недостатков) Покупатель вправе по своему выбору: </w:t>
      </w:r>
    </w:p>
    <w:p w:rsidR="00703676" w:rsidRDefault="00AC1593">
      <w:pPr>
        <w:pStyle w:val="afd"/>
        <w:numPr>
          <w:ilvl w:val="0"/>
          <w:numId w:val="34"/>
        </w:numPr>
        <w:tabs>
          <w:tab w:val="left" w:pos="0"/>
          <w:tab w:val="left" w:pos="283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отказаться от исполнения Договора и потребовать возврата уплаченной за Продукцию денежной суммы;</w:t>
      </w:r>
    </w:p>
    <w:p w:rsidR="00703676" w:rsidRDefault="00AC1593">
      <w:pPr>
        <w:pStyle w:val="afd"/>
        <w:numPr>
          <w:ilvl w:val="0"/>
          <w:numId w:val="34"/>
        </w:numPr>
        <w:tabs>
          <w:tab w:val="left" w:pos="0"/>
          <w:tab w:val="left" w:pos="283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потребовать замены Продукции ненадлежащего качества Продукцией, соответствующей Договору.</w:t>
      </w:r>
    </w:p>
    <w:p w:rsidR="00703676" w:rsidRDefault="00AC1593">
      <w:pPr>
        <w:pStyle w:val="afd"/>
        <w:numPr>
          <w:ilvl w:val="1"/>
          <w:numId w:val="29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Вся поставляема</w:t>
      </w:r>
      <w:r>
        <w:rPr>
          <w:rFonts w:ascii="Times New Roman" w:hAnsi="Times New Roman" w:cs="Times New Roman"/>
        </w:rPr>
        <w:t xml:space="preserve">я Продукция проходит входной контроль, осуществляемый представителями АО «Россети Сибирь Тываэнерго» при получении на склад. </w:t>
      </w:r>
    </w:p>
    <w:p w:rsidR="00703676" w:rsidRDefault="00AC159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>Приемка продукции по качеству производится в соответствии законодательством Российской Федерации (ст.513 ГК РФ) и условиям Договор</w:t>
      </w:r>
      <w:r>
        <w:rPr>
          <w:rFonts w:ascii="Times New Roman" w:eastAsia="Times New Roman" w:hAnsi="Times New Roman" w:cs="Times New Roman"/>
        </w:rPr>
        <w:t>а.</w:t>
      </w:r>
    </w:p>
    <w:p w:rsidR="00703676" w:rsidRDefault="00AC159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>Приемка продукции по количеству производится в соответствии законодательством Российской Федерации (ст.513 ГК РФ) и условиям Договора.</w:t>
      </w:r>
    </w:p>
    <w:p w:rsidR="00703676" w:rsidRDefault="00AC1593">
      <w:pPr>
        <w:shd w:val="clear" w:color="auto" w:fill="FFFFFF"/>
        <w:tabs>
          <w:tab w:val="left" w:pos="0"/>
          <w:tab w:val="left" w:pos="283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 xml:space="preserve">При приемке продукции осуществляется: </w:t>
      </w:r>
    </w:p>
    <w:p w:rsidR="00703676" w:rsidRDefault="00AC1593">
      <w:pPr>
        <w:pStyle w:val="afd"/>
        <w:numPr>
          <w:ilvl w:val="0"/>
          <w:numId w:val="33"/>
        </w:numPr>
        <w:shd w:val="clear" w:color="auto" w:fill="FFFFFF"/>
        <w:tabs>
          <w:tab w:val="left" w:pos="0"/>
          <w:tab w:val="left" w:pos="283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 xml:space="preserve">внешний осмотр тары и упаковки: </w:t>
      </w:r>
    </w:p>
    <w:p w:rsidR="00703676" w:rsidRDefault="00AC1593">
      <w:pPr>
        <w:pStyle w:val="afd"/>
        <w:numPr>
          <w:ilvl w:val="0"/>
          <w:numId w:val="33"/>
        </w:numPr>
        <w:shd w:val="clear" w:color="auto" w:fill="FFFFFF"/>
        <w:tabs>
          <w:tab w:val="left" w:pos="0"/>
          <w:tab w:val="left" w:pos="283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 xml:space="preserve">проверку соответствия количества отгруженных и поступивших поставочных мест; </w:t>
      </w:r>
    </w:p>
    <w:p w:rsidR="00703676" w:rsidRDefault="00AC1593">
      <w:pPr>
        <w:pStyle w:val="afd"/>
        <w:numPr>
          <w:ilvl w:val="0"/>
          <w:numId w:val="33"/>
        </w:numPr>
        <w:shd w:val="clear" w:color="auto" w:fill="FFFFFF"/>
        <w:tabs>
          <w:tab w:val="left" w:pos="0"/>
          <w:tab w:val="left" w:pos="283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 xml:space="preserve">проверку соответствия содержимого упаковочным листам и характеристикам, указанным в товаросопроводительной документации; </w:t>
      </w:r>
      <w:r>
        <w:rPr>
          <w:rFonts w:ascii="Times New Roman" w:eastAsia="Times New Roman" w:hAnsi="Times New Roman" w:cs="Times New Roman"/>
          <w:b/>
          <w:bCs/>
        </w:rPr>
        <w:t> </w:t>
      </w:r>
      <w:r>
        <w:rPr>
          <w:rFonts w:ascii="Times New Roman" w:eastAsia="Times New Roman" w:hAnsi="Times New Roman" w:cs="Times New Roman"/>
        </w:rPr>
        <w:t xml:space="preserve"> </w:t>
      </w:r>
    </w:p>
    <w:p w:rsidR="00703676" w:rsidRDefault="00AC1593">
      <w:pPr>
        <w:pStyle w:val="afd"/>
        <w:numPr>
          <w:ilvl w:val="0"/>
          <w:numId w:val="33"/>
        </w:numPr>
        <w:tabs>
          <w:tab w:val="left" w:pos="0"/>
          <w:tab w:val="left" w:pos="283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</w:rPr>
        <w:t>проведение оценки соответствия продукции для обеспечен</w:t>
      </w:r>
      <w:r>
        <w:rPr>
          <w:rFonts w:ascii="Times New Roman" w:eastAsia="Times New Roman" w:hAnsi="Times New Roman" w:cs="Times New Roman"/>
        </w:rPr>
        <w:t>ия функционирования объектов электросетевого комплекса, предъявляемой на контроль, установленным требованиям;</w:t>
      </w:r>
    </w:p>
    <w:p w:rsidR="00703676" w:rsidRDefault="00AC1593">
      <w:pPr>
        <w:pStyle w:val="afd"/>
        <w:numPr>
          <w:ilvl w:val="0"/>
          <w:numId w:val="33"/>
        </w:numPr>
        <w:tabs>
          <w:tab w:val="left" w:pos="0"/>
          <w:tab w:val="left" w:pos="283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</w:rPr>
        <w:t>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:rsidR="00703676" w:rsidRDefault="00AC1593">
      <w:pPr>
        <w:pStyle w:val="afd"/>
        <w:numPr>
          <w:ilvl w:val="0"/>
          <w:numId w:val="33"/>
        </w:numPr>
        <w:tabs>
          <w:tab w:val="left" w:pos="0"/>
          <w:tab w:val="left" w:pos="283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</w:rPr>
        <w:t>контр</w:t>
      </w:r>
      <w:r>
        <w:rPr>
          <w:rFonts w:ascii="Times New Roman" w:eastAsia="Times New Roman" w:hAnsi="Times New Roman" w:cs="Times New Roman"/>
        </w:rPr>
        <w:t>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:rsidR="00703676" w:rsidRDefault="00AC1593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В случае выявления дефектов, участник обязан за свой счет заменить поставленную Продукцию.</w:t>
      </w:r>
    </w:p>
    <w:p w:rsidR="00703676" w:rsidRDefault="00AC1593">
      <w:pPr>
        <w:pStyle w:val="afd"/>
        <w:numPr>
          <w:ilvl w:val="1"/>
          <w:numId w:val="29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поставке Продукции Поставщик до</w:t>
      </w:r>
      <w:r>
        <w:rPr>
          <w:rFonts w:ascii="Times New Roman" w:hAnsi="Times New Roman" w:cs="Times New Roman"/>
        </w:rPr>
        <w:t>лжен передать Покупателю оригиналы следующих документов на русском языке:</w:t>
      </w:r>
    </w:p>
    <w:p w:rsidR="00703676" w:rsidRDefault="00AC1593">
      <w:pPr>
        <w:tabs>
          <w:tab w:val="left" w:pos="0"/>
          <w:tab w:val="left" w:pos="426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4.7.1. </w:t>
      </w:r>
      <w:r>
        <w:rPr>
          <w:rFonts w:ascii="Times New Roman" w:eastAsia="Times New Roman" w:hAnsi="Times New Roman" w:cs="Times New Roman"/>
        </w:rPr>
        <w:t xml:space="preserve"> Техническую документацию: паспорт изделия, инструкция по эксплуатации и т.д</w:t>
      </w:r>
      <w:r>
        <w:rPr>
          <w:rFonts w:ascii="Times New Roman" w:hAnsi="Times New Roman" w:cs="Times New Roman"/>
        </w:rPr>
        <w:t>.</w:t>
      </w:r>
    </w:p>
    <w:p w:rsidR="00703676" w:rsidRDefault="00AC1593">
      <w:pPr>
        <w:tabs>
          <w:tab w:val="left" w:pos="0"/>
          <w:tab w:val="left" w:pos="426"/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4.7.2.  Гарантийные свидетельства.</w:t>
      </w:r>
    </w:p>
    <w:p w:rsidR="00703676" w:rsidRDefault="00AC1593">
      <w:pPr>
        <w:tabs>
          <w:tab w:val="left" w:pos="0"/>
          <w:tab w:val="left" w:pos="426"/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4.7.3.  Сертификат о происхождении свидетельства о праве применения Товара на территории Российской Федерации в случае поставки Продукции, произведенной за пределами Российской Федерации.</w:t>
      </w:r>
    </w:p>
    <w:p w:rsidR="00703676" w:rsidRDefault="00AC1593">
      <w:pPr>
        <w:tabs>
          <w:tab w:val="left" w:pos="0"/>
          <w:tab w:val="left" w:pos="426"/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4.7.4.  Документ, подтверждающий страну происхождения Продукции.</w:t>
      </w:r>
    </w:p>
    <w:p w:rsidR="00703676" w:rsidRDefault="00AC1593">
      <w:pPr>
        <w:tabs>
          <w:tab w:val="left" w:pos="0"/>
          <w:tab w:val="left" w:pos="426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4.8</w:t>
      </w:r>
      <w:r>
        <w:rPr>
          <w:rFonts w:ascii="Times New Roman" w:hAnsi="Times New Roman" w:cs="Times New Roman"/>
        </w:rPr>
        <w:t>. В случае поставки Продукции, имеющей зарегистрированный товарный знак, Поставщик предоставляет Покупателю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:rsidR="00703676" w:rsidRDefault="00AC1593">
      <w:pPr>
        <w:pStyle w:val="afd"/>
        <w:widowControl w:val="0"/>
        <w:suppressLineNumbers/>
        <w:tabs>
          <w:tab w:val="left" w:pos="0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</w:t>
      </w:r>
      <w:r>
        <w:rPr>
          <w:rFonts w:ascii="Times New Roman" w:hAnsi="Times New Roman" w:cs="Times New Roman"/>
          <w:b/>
        </w:rPr>
        <w:t xml:space="preserve">                                                        5.  Тара и упаковка</w:t>
      </w:r>
    </w:p>
    <w:p w:rsidR="00703676" w:rsidRDefault="00AC1593">
      <w:pPr>
        <w:pStyle w:val="27"/>
        <w:widowControl w:val="0"/>
        <w:numPr>
          <w:ilvl w:val="1"/>
          <w:numId w:val="16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:rsidR="00703676" w:rsidRDefault="00AC1593">
      <w:pPr>
        <w:pStyle w:val="27"/>
        <w:widowControl w:val="0"/>
        <w:numPr>
          <w:ilvl w:val="1"/>
          <w:numId w:val="16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>
        <w:rPr>
          <w:sz w:val="22"/>
          <w:szCs w:val="22"/>
        </w:rPr>
        <w:t>Поставка Продукции осуществляется в таре и упаковке, гарантиру</w:t>
      </w:r>
      <w:r>
        <w:rPr>
          <w:sz w:val="22"/>
          <w:szCs w:val="22"/>
        </w:rPr>
        <w:t>ющей его сохранность во время поставки Покупателю.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</w:t>
      </w:r>
      <w:r>
        <w:rPr>
          <w:sz w:val="22"/>
          <w:szCs w:val="22"/>
        </w:rPr>
        <w:t>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703676" w:rsidRDefault="00AC1593">
      <w:pPr>
        <w:pStyle w:val="27"/>
        <w:widowControl w:val="0"/>
        <w:numPr>
          <w:ilvl w:val="1"/>
          <w:numId w:val="16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>
        <w:rPr>
          <w:sz w:val="22"/>
          <w:szCs w:val="22"/>
        </w:rPr>
        <w:t>Стоимость тары и упаковки входит в стоимость Продукции, указа</w:t>
      </w:r>
      <w:r>
        <w:rPr>
          <w:sz w:val="22"/>
          <w:szCs w:val="22"/>
        </w:rPr>
        <w:t>нную в Спецификации (Приложение № 1).</w:t>
      </w:r>
    </w:p>
    <w:p w:rsidR="00703676" w:rsidRDefault="00AC1593">
      <w:pPr>
        <w:pStyle w:val="27"/>
        <w:widowControl w:val="0"/>
        <w:numPr>
          <w:ilvl w:val="1"/>
          <w:numId w:val="16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Многооборотная тара и упаковка, в которых поступила Продукция, подлежат возврату Поставщику не позднее 30 (тридцати) календарных дней со дня получения продукции Покупателем.</w:t>
      </w:r>
    </w:p>
    <w:p w:rsidR="00703676" w:rsidRDefault="00AC1593">
      <w:pPr>
        <w:pStyle w:val="afd"/>
        <w:widowControl w:val="0"/>
        <w:numPr>
          <w:ilvl w:val="0"/>
          <w:numId w:val="17"/>
        </w:numPr>
        <w:suppressLineNumbers/>
        <w:tabs>
          <w:tab w:val="left" w:pos="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:rsidR="00703676" w:rsidRDefault="00AC1593">
      <w:pPr>
        <w:pStyle w:val="af2"/>
        <w:numPr>
          <w:ilvl w:val="1"/>
          <w:numId w:val="1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:rsidR="00703676" w:rsidRDefault="00AC1593">
      <w:pPr>
        <w:pStyle w:val="af2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В случае ненадлежащего исполнения Поставщиком своих обязательств по настоящему Договору, Поставщик уплачивает </w:t>
      </w:r>
      <w:r>
        <w:rPr>
          <w:sz w:val="22"/>
          <w:szCs w:val="22"/>
        </w:rPr>
        <w:t>Покупателю неустойку в размере 0,15% от суммы неисполненных обязательств за каждый день просрочки и возмещает Покупателю причиненные убытки.</w:t>
      </w:r>
    </w:p>
    <w:p w:rsidR="00703676" w:rsidRDefault="00AC1593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 За непредставление/нарушение сроков представления документов, предусмотренных п. 4.7.1. – 4.7.3. Договора, Поставщ</w:t>
      </w:r>
      <w:r>
        <w:rPr>
          <w:sz w:val="22"/>
          <w:szCs w:val="22"/>
        </w:rPr>
        <w:t xml:space="preserve">ик уплачивает неустойку в размере 0,2% от стоимости Товара за каждый день </w:t>
      </w:r>
      <w:r>
        <w:rPr>
          <w:sz w:val="22"/>
          <w:szCs w:val="22"/>
        </w:rPr>
        <w:lastRenderedPageBreak/>
        <w:t>просрочки выполнения Поставщиком своих обязательств до фактического исполнения данного обязательства.</w:t>
      </w:r>
    </w:p>
    <w:p w:rsidR="00703676" w:rsidRDefault="00AC1593">
      <w:pPr>
        <w:pStyle w:val="af2"/>
        <w:tabs>
          <w:tab w:val="num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досрочного расторжения настоящего Договора по инициативе Поставщика в с</w:t>
      </w:r>
      <w:r>
        <w:rPr>
          <w:sz w:val="22"/>
          <w:szCs w:val="22"/>
        </w:rPr>
        <w:t>вязи с полным либо частичным неисполнением Поставщиком своих обязательств по настоящему Договору, Поставщик уплачивает Покупателю штраф в размере 10% от цены настоящего Договора и возмещает Покупателю причиненные убытки.</w:t>
      </w:r>
    </w:p>
    <w:p w:rsidR="00703676" w:rsidRDefault="00AC1593">
      <w:pPr>
        <w:pStyle w:val="af2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неисполнения или ненадлежа</w:t>
      </w:r>
      <w:r>
        <w:rPr>
          <w:sz w:val="22"/>
          <w:szCs w:val="22"/>
        </w:rPr>
        <w:t>щего исполнения Покупателем своих обязательств по оплате Продукции, Покупатель уплачивает Поставщику неустойку в размере 1/360 ставки рефинансирования, установленной Банком России на день просрочки исполнения обязательства, от суммы просроченного платежа з</w:t>
      </w:r>
      <w:r>
        <w:rPr>
          <w:sz w:val="22"/>
          <w:szCs w:val="22"/>
        </w:rPr>
        <w:t xml:space="preserve">а каждый день просрочки. </w:t>
      </w:r>
    </w:p>
    <w:p w:rsidR="00703676" w:rsidRDefault="00AC1593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Начисление неустойки осуществляется, начиная с дня, следующего за последним днем установленного Договором срока исполнения Покупателем своих обязательств по оплате. Всего неустойка должна составлять не более 10 % от суммы просроче</w:t>
      </w:r>
      <w:r>
        <w:rPr>
          <w:sz w:val="22"/>
          <w:szCs w:val="22"/>
        </w:rPr>
        <w:t>нного платежа.</w:t>
      </w:r>
    </w:p>
    <w:p w:rsidR="00703676" w:rsidRDefault="00AC1593">
      <w:pPr>
        <w:pStyle w:val="af2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(дополнительного соглашения о привлечении/замене субпоставщиков).</w:t>
      </w:r>
    </w:p>
    <w:p w:rsidR="00703676" w:rsidRDefault="00AC1593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непред</w:t>
      </w:r>
      <w:r>
        <w:rPr>
          <w:sz w:val="22"/>
          <w:szCs w:val="22"/>
        </w:rPr>
        <w:t>ставления Поставщиком информации об отнесении привлекаемых субпоставщиков к субъектам малого и среднего предпринимательства, Поставщик уплачивает Покупателю штраф в размере 0,1% от стоимости Договора.</w:t>
      </w:r>
    </w:p>
    <w:p w:rsidR="00703676" w:rsidRDefault="00AC1593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неисполнения Поставщиком обязательств по привл</w:t>
      </w:r>
      <w:r>
        <w:rPr>
          <w:sz w:val="22"/>
          <w:szCs w:val="22"/>
        </w:rPr>
        <w:t>ечению к исполнению договора субпоставщиков из числа субъектов малого и среднего предпринимательства, Поставщик уплачивает Покупателю штраф в размере 0,1% от стоимости договора</w:t>
      </w:r>
      <w:r>
        <w:rPr>
          <w:rStyle w:val="af4"/>
          <w:sz w:val="22"/>
          <w:szCs w:val="22"/>
        </w:rPr>
        <w:footnoteReference w:id="2"/>
      </w:r>
      <w:r>
        <w:rPr>
          <w:sz w:val="22"/>
          <w:szCs w:val="22"/>
        </w:rPr>
        <w:t>.</w:t>
      </w:r>
    </w:p>
    <w:p w:rsidR="00703676" w:rsidRDefault="00AC1593">
      <w:pPr>
        <w:pStyle w:val="af2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неисполнения Поставщиком обязательств, предусмотренных п. 2.8. насто</w:t>
      </w:r>
      <w:r>
        <w:rPr>
          <w:sz w:val="22"/>
          <w:szCs w:val="22"/>
        </w:rPr>
        <w:t>ящего Договора, Поставщик уплачивает Покупателю штраф в размере 0,1% от стоимости Договора.</w:t>
      </w:r>
    </w:p>
    <w:p w:rsidR="00703676" w:rsidRDefault="00AC1593">
      <w:pPr>
        <w:pStyle w:val="af2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Уплата пеней и штрафов производится в течение 20 (двадцати) рабочих дней со дня направления соответствующей претензии.</w:t>
      </w:r>
    </w:p>
    <w:p w:rsidR="00703676" w:rsidRDefault="00AC1593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Стоимость подлежащего оплате Покупателем Това</w:t>
      </w:r>
      <w:r>
        <w:rPr>
          <w:sz w:val="22"/>
          <w:szCs w:val="22"/>
        </w:rPr>
        <w:t>ра по Договору может быть уменьшена Покупателем на сумму начисленных в отношении Поставщика неустоек, убытков и иных санкций (в том числе, путем проведения зачета встречных однородных требований). Если стоимость Товара по Договору ниже суммы наложенных неу</w:t>
      </w:r>
      <w:r>
        <w:rPr>
          <w:sz w:val="22"/>
          <w:szCs w:val="22"/>
        </w:rPr>
        <w:t>стоек, убытков и иных санкций, Покупатель вправе выставить Поставщику счет на оплату санкций, превышающих стоимость Товара по Договору.</w:t>
      </w:r>
    </w:p>
    <w:p w:rsidR="00703676" w:rsidRDefault="00AC1593">
      <w:pPr>
        <w:pStyle w:val="af2"/>
        <w:numPr>
          <w:ilvl w:val="1"/>
          <w:numId w:val="1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Все споры, разногласия, претензии и требования, возникающие из настоящего Договора или прямо или косвенно связанные с ни</w:t>
      </w:r>
      <w:r>
        <w:rPr>
          <w:sz w:val="22"/>
          <w:szCs w:val="22"/>
        </w:rPr>
        <w:t>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по месту нахождения АО «Россети Сибирь Тываэнерго» в соответствии</w:t>
      </w:r>
      <w:r>
        <w:rPr>
          <w:sz w:val="22"/>
          <w:szCs w:val="22"/>
        </w:rPr>
        <w:t xml:space="preserve">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заявления.</w:t>
      </w:r>
    </w:p>
    <w:p w:rsidR="00703676" w:rsidRDefault="00AC1593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703676" w:rsidRDefault="00AC1593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Стороны договорились, что исполнительный лист получается по месту третейского судопроизводства.</w:t>
      </w:r>
    </w:p>
    <w:p w:rsidR="00703676" w:rsidRDefault="00AC1593">
      <w:pPr>
        <w:pStyle w:val="af2"/>
        <w:numPr>
          <w:ilvl w:val="1"/>
          <w:numId w:val="1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с</w:t>
      </w:r>
      <w:r>
        <w:rPr>
          <w:sz w:val="22"/>
          <w:szCs w:val="22"/>
        </w:rPr>
        <w:t>оглашаются, что документы и иные материалы в рамках арбитража могут направляться по следующим адресам электронной почты:</w:t>
      </w:r>
    </w:p>
    <w:p w:rsidR="00703676" w:rsidRDefault="00AC1593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АО «Россети Сибирь Тываэнерго» - </w:t>
      </w:r>
      <w:hyperlink r:id="rId8" w:tooltip="mailto:tuvaenergo@tv.rosseti-sib.ru" w:history="1">
        <w:r>
          <w:rPr>
            <w:rStyle w:val="af5"/>
            <w:sz w:val="22"/>
            <w:szCs w:val="22"/>
          </w:rPr>
          <w:t>tuvaenerg</w:t>
        </w:r>
        <w:r>
          <w:rPr>
            <w:rStyle w:val="af5"/>
            <w:sz w:val="22"/>
            <w:szCs w:val="22"/>
          </w:rPr>
          <w:t>o@tv.rosseti-sib.ru</w:t>
        </w:r>
      </w:hyperlink>
      <w:r>
        <w:rPr>
          <w:sz w:val="22"/>
          <w:szCs w:val="22"/>
        </w:rPr>
        <w:t xml:space="preserve">; </w:t>
      </w:r>
    </w:p>
    <w:p w:rsidR="00703676" w:rsidRDefault="00AC1593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i/>
          <w:sz w:val="22"/>
          <w:szCs w:val="22"/>
        </w:rPr>
      </w:pPr>
      <w:r>
        <w:rPr>
          <w:i/>
          <w:sz w:val="22"/>
          <w:szCs w:val="22"/>
        </w:rPr>
        <w:t>(наименование Стороны): (адрес электронной почты).</w:t>
      </w:r>
    </w:p>
    <w:p w:rsidR="00703676" w:rsidRDefault="00AC1593">
      <w:pPr>
        <w:pStyle w:val="af2"/>
        <w:numPr>
          <w:ilvl w:val="1"/>
          <w:numId w:val="1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Досудебный порядок урегулирования спора является обязательным. Срок ответа на претензию - 15 (пятнадцать) календарных дней со дня ее получения. Спор по иму</w:t>
      </w:r>
      <w:r>
        <w:rPr>
          <w:sz w:val="22"/>
          <w:szCs w:val="22"/>
        </w:rPr>
        <w:t>щественным требованиям Покупателя может быть передан на разрешение суда по истечении 15 (пятнадцати) календарных дней с момента направления Покупателем претензии (требования) Поставщику.</w:t>
      </w:r>
    </w:p>
    <w:p w:rsidR="00703676" w:rsidRDefault="00AC1593">
      <w:pPr>
        <w:keepNext/>
        <w:numPr>
          <w:ilvl w:val="0"/>
          <w:numId w:val="17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Обстоятельства непреодолимой силы</w:t>
      </w:r>
    </w:p>
    <w:p w:rsidR="00703676" w:rsidRDefault="00AC1593">
      <w:pPr>
        <w:keepNext/>
        <w:numPr>
          <w:ilvl w:val="1"/>
          <w:numId w:val="17"/>
        </w:numPr>
        <w:tabs>
          <w:tab w:val="left" w:pos="426"/>
          <w:tab w:val="num" w:pos="709"/>
          <w:tab w:val="num" w:pos="14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Стороны освобождаются от ответствен</w:t>
      </w:r>
      <w:r>
        <w:rPr>
          <w:rFonts w:ascii="Times New Roman" w:hAnsi="Times New Roman" w:cs="Times New Roman"/>
        </w:rPr>
        <w:t>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703676" w:rsidRDefault="00AC1593">
      <w:pPr>
        <w:tabs>
          <w:tab w:val="left" w:pos="426"/>
          <w:tab w:val="num" w:pos="709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Сторона, ссылающаяся на обстоятельства непреодолимой силы, обязана в течение 5 (пяти) дней с моме</w:t>
      </w:r>
      <w:r>
        <w:rPr>
          <w:rFonts w:ascii="Times New Roman" w:hAnsi="Times New Roman" w:cs="Times New Roman"/>
        </w:rPr>
        <w:t>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</w:t>
      </w:r>
      <w:r>
        <w:rPr>
          <w:rFonts w:ascii="Times New Roman" w:hAnsi="Times New Roman" w:cs="Times New Roman"/>
        </w:rPr>
        <w:t>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непреодолимой силы, а также, по возможности, оценку их влияния на исполнение Ст</w:t>
      </w:r>
      <w:r>
        <w:rPr>
          <w:rFonts w:ascii="Times New Roman" w:hAnsi="Times New Roman" w:cs="Times New Roman"/>
        </w:rPr>
        <w:t>ороной своих обязательств по Договору и на срок исполнения обязательств. При прекращении действия таких обстоятельств Сторона должна без промедления известить об этом другую Сторону в письменной форме. В этом случае в уведомлении необходимо указать срок, в</w:t>
      </w:r>
      <w:r>
        <w:rPr>
          <w:rFonts w:ascii="Times New Roman" w:hAnsi="Times New Roman" w:cs="Times New Roman"/>
        </w:rPr>
        <w:t xml:space="preserve"> который она предполагает исполнить обязательства по Договору либо обосновать невозможность их исполнения.</w:t>
      </w:r>
    </w:p>
    <w:p w:rsidR="00703676" w:rsidRDefault="00AC1593">
      <w:pPr>
        <w:pStyle w:val="afd"/>
        <w:numPr>
          <w:ilvl w:val="1"/>
          <w:numId w:val="17"/>
        </w:numPr>
        <w:tabs>
          <w:tab w:val="left" w:pos="426"/>
          <w:tab w:val="num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случаях, предусмотренных в пункте 7.1.  настоящего Договора, срок исполнения Сторонами обязательств по Договору отодвигается соразмерно времени дей</w:t>
      </w:r>
      <w:r>
        <w:rPr>
          <w:rFonts w:ascii="Times New Roman" w:hAnsi="Times New Roman" w:cs="Times New Roman"/>
        </w:rPr>
        <w:t>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</w:t>
      </w:r>
      <w:r>
        <w:rPr>
          <w:rFonts w:ascii="Times New Roman" w:hAnsi="Times New Roman" w:cs="Times New Roman"/>
        </w:rPr>
        <w:t>ия Договора без возникновения обязательств по возмещению убытков, связанных с прекращением Договора.</w:t>
      </w:r>
    </w:p>
    <w:p w:rsidR="00703676" w:rsidRDefault="00AC1593">
      <w:pPr>
        <w:keepNext/>
        <w:numPr>
          <w:ilvl w:val="1"/>
          <w:numId w:val="17"/>
        </w:numPr>
        <w:tabs>
          <w:tab w:val="left" w:pos="426"/>
          <w:tab w:val="num" w:pos="709"/>
          <w:tab w:val="num" w:pos="14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703676" w:rsidRDefault="00AC1593">
      <w:pPr>
        <w:tabs>
          <w:tab w:val="left" w:pos="426"/>
          <w:tab w:val="num" w:pos="709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Стороны не освобождаются от ответственно</w:t>
      </w:r>
      <w:r>
        <w:rPr>
          <w:rFonts w:ascii="Times New Roman" w:hAnsi="Times New Roman" w:cs="Times New Roman"/>
        </w:rPr>
        <w:t>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703676" w:rsidRDefault="00AC1593">
      <w:pPr>
        <w:pStyle w:val="afd"/>
        <w:keepNext/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Антикоррупционная оговорка</w:t>
      </w:r>
    </w:p>
    <w:p w:rsidR="00703676" w:rsidRDefault="00AC1593">
      <w:pPr>
        <w:pStyle w:val="afd"/>
        <w:numPr>
          <w:ilvl w:val="1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Поставщику известно о том, что АО «Россети Сибирь Тываэнерго»</w:t>
      </w:r>
      <w:r>
        <w:rPr>
          <w:rFonts w:ascii="Times New Roman" w:hAnsi="Times New Roman" w:cs="Times New Roman"/>
        </w:rPr>
        <w:t xml:space="preserve"> реализует требования статьи 13.3 Федерального закона от 25.12.2008 № 273-ФЗ «О противодействии коррупции», принимает меры по предупреждению коррупции, ведет Антикоррупционную политику и развивает не допускающую коррупционных проявлений культуру, поддержив</w:t>
      </w:r>
      <w:r>
        <w:rPr>
          <w:rFonts w:ascii="Times New Roman" w:hAnsi="Times New Roman" w:cs="Times New Roman"/>
        </w:rPr>
        <w:t>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703676" w:rsidRDefault="00AC1593">
      <w:pPr>
        <w:pStyle w:val="afd"/>
        <w:numPr>
          <w:ilvl w:val="1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 настоящим подтверждает, что он ознакомился с Антикоррупционной хартией российского бизнеса и А</w:t>
      </w:r>
      <w:r>
        <w:rPr>
          <w:rFonts w:ascii="Times New Roman" w:hAnsi="Times New Roman" w:cs="Times New Roman"/>
        </w:rPr>
        <w:t xml:space="preserve">нтикоррупционной политикой, представленных в разделе «Антикоррупционная политика» на официальном сайте АО «Россети Сибирь Тываэнерго» по адресу: </w:t>
      </w:r>
      <w:hyperlink r:id="rId9" w:tooltip="http://www.tuvaenergo.ru/buy/corruption.php" w:history="1">
        <w:r>
          <w:rPr>
            <w:rStyle w:val="af5"/>
            <w:rFonts w:ascii="Times New Roman" w:hAnsi="Times New Roman" w:cs="Times New Roman"/>
          </w:rPr>
          <w:t>ht</w:t>
        </w:r>
        <w:r>
          <w:rPr>
            <w:rStyle w:val="af5"/>
            <w:rFonts w:ascii="Times New Roman" w:hAnsi="Times New Roman" w:cs="Times New Roman"/>
          </w:rPr>
          <w:t>tp://www.tuvaenergo.ru/buy/corruption.php</w:t>
        </w:r>
      </w:hyperlink>
      <w:r>
        <w:rPr>
          <w:rFonts w:ascii="Times New Roman" w:hAnsi="Times New Roman" w:cs="Times New Roman"/>
        </w:rPr>
        <w:t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</w:t>
      </w:r>
      <w:r>
        <w:rPr>
          <w:rFonts w:ascii="Times New Roman" w:hAnsi="Times New Roman" w:cs="Times New Roman"/>
        </w:rPr>
        <w:t>оговору, включая собственников, должностных лиц, работников и/или посредников.</w:t>
      </w:r>
    </w:p>
    <w:p w:rsidR="00703676" w:rsidRDefault="00AC1593">
      <w:pPr>
        <w:pStyle w:val="afd"/>
        <w:numPr>
          <w:ilvl w:val="1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</w:t>
      </w:r>
      <w:r>
        <w:rPr>
          <w:rFonts w:ascii="Times New Roman" w:hAnsi="Times New Roman" w:cs="Times New Roman"/>
        </w:rPr>
        <w:t xml:space="preserve">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703676" w:rsidRDefault="00AC1593">
      <w:pPr>
        <w:pStyle w:val="afd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Стороны отказываются от стимулирования каким-</w:t>
      </w:r>
      <w:r>
        <w:rPr>
          <w:rFonts w:ascii="Times New Roman" w:hAnsi="Times New Roman" w:cs="Times New Roman"/>
        </w:rPr>
        <w:t xml:space="preserve">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</w:t>
      </w:r>
      <w:r>
        <w:rPr>
          <w:rFonts w:ascii="Times New Roman" w:hAnsi="Times New Roman" w:cs="Times New Roman"/>
        </w:rPr>
        <w:t>обеспечение выполнения этим работником каких-либо действий в пользу стимулирующей его Стороны.</w:t>
      </w:r>
    </w:p>
    <w:p w:rsidR="00703676" w:rsidRDefault="00AC1593">
      <w:pPr>
        <w:pStyle w:val="afd"/>
        <w:numPr>
          <w:ilvl w:val="1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возникновения у одной из Сторон подозрений, что произошло или может произойти нарушение каких-либо положений пунктов 8.1 – 8.3 Антикоррупционной оговорк</w:t>
      </w:r>
      <w:r>
        <w:rPr>
          <w:rFonts w:ascii="Times New Roman" w:hAnsi="Times New Roman" w:cs="Times New Roman"/>
        </w:rPr>
        <w:t>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</w:t>
      </w:r>
      <w:r>
        <w:rPr>
          <w:rFonts w:ascii="Times New Roman" w:hAnsi="Times New Roman" w:cs="Times New Roman"/>
        </w:rPr>
        <w:t>но быть направлено в течение десяти рабочих дней с даты направления письменного уведомления.</w:t>
      </w:r>
    </w:p>
    <w:p w:rsidR="00703676" w:rsidRDefault="00AC1593">
      <w:pPr>
        <w:pStyle w:val="afd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</w:t>
      </w:r>
      <w:r>
        <w:rPr>
          <w:rFonts w:ascii="Times New Roman" w:hAnsi="Times New Roman" w:cs="Times New Roman"/>
        </w:rPr>
        <w:t>о или может произойти нарушение каких-либо положений пунктов 8.1, 8.2 Антикоррупционной оговорки любой из Сторон, аффилированными лицами, работниками или посредниками.</w:t>
      </w:r>
    </w:p>
    <w:p w:rsidR="00703676" w:rsidRDefault="00AC1593">
      <w:pPr>
        <w:pStyle w:val="afd"/>
        <w:numPr>
          <w:ilvl w:val="1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нарушения одной из Сторон обязательств по соблюдению требований Антикоррупционн</w:t>
      </w:r>
      <w:r>
        <w:rPr>
          <w:rFonts w:ascii="Times New Roman" w:hAnsi="Times New Roman" w:cs="Times New Roman"/>
        </w:rPr>
        <w:t xml:space="preserve">ой политики, предусмотренных пунктами 8.1, 8.2 Антикоррупционной оговорки, и обязательств воздерживаться от запрещенных в пункте 8.3 Антикоррупционной оговорки действий и/или неполучения другой Стороной в установленный срок подтверждения, что нарушения не </w:t>
      </w:r>
      <w:r>
        <w:rPr>
          <w:rFonts w:ascii="Times New Roman" w:hAnsi="Times New Roman" w:cs="Times New Roman"/>
        </w:rPr>
        <w:t xml:space="preserve">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</w:t>
      </w:r>
      <w:r>
        <w:rPr>
          <w:rFonts w:ascii="Times New Roman" w:hAnsi="Times New Roman" w:cs="Times New Roman"/>
        </w:rPr>
        <w:t>пункта, вправе требовать возмещения реального ущерба, возникшего в результате такого расторжения.</w:t>
      </w:r>
    </w:p>
    <w:p w:rsidR="00703676" w:rsidRDefault="00AC1593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Конфиденциальность</w:t>
      </w:r>
    </w:p>
    <w:p w:rsidR="00703676" w:rsidRDefault="00AC1593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не вправе раскрывать третьим лицам представляемую друг другу юридическую, финансовую и иную информацию, связанную с заключением и и</w:t>
      </w:r>
      <w:r>
        <w:rPr>
          <w:sz w:val="22"/>
          <w:szCs w:val="22"/>
        </w:rPr>
        <w:t>сполнением настоящего Договора,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коммерческой тайной, либо по иным причинам эта информация не до</w:t>
      </w:r>
      <w:r>
        <w:rPr>
          <w:sz w:val="22"/>
          <w:szCs w:val="22"/>
        </w:rPr>
        <w:t xml:space="preserve">лжна раскрываться. </w:t>
      </w:r>
    </w:p>
    <w:p w:rsidR="00703676" w:rsidRDefault="00AC1593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Требования п. 9.1. Договора не распространяются на случаи раскрытия конфиденциальной информации по запросу уполномоченных органов в случаях, предусмотренных законодательством Российской Федерации.</w:t>
      </w:r>
    </w:p>
    <w:p w:rsidR="00703676" w:rsidRDefault="00AC1593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Предусмотренные настоящим разделом дого</w:t>
      </w:r>
      <w:r>
        <w:rPr>
          <w:sz w:val="22"/>
          <w:szCs w:val="22"/>
        </w:rPr>
        <w:t>вора обязательства Сторон в отношении конфиденциальной информации действуют в течение 5 (пяти) лет после прекращения действия Договора.</w:t>
      </w:r>
    </w:p>
    <w:p w:rsidR="00703676" w:rsidRDefault="00AC1593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Любой ущерб, причиненный Стороне несоблюдением требований раздела 9. настоящего Договора, подлежит полному возмещению ви</w:t>
      </w:r>
      <w:r>
        <w:rPr>
          <w:sz w:val="22"/>
          <w:szCs w:val="22"/>
        </w:rPr>
        <w:t>новной Стороной.</w:t>
      </w:r>
    </w:p>
    <w:p w:rsidR="00703676" w:rsidRDefault="00AC1593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в ПАО «Россети Сибирь</w:t>
      </w:r>
      <w:r>
        <w:rPr>
          <w:sz w:val="22"/>
          <w:szCs w:val="22"/>
        </w:rPr>
        <w:t>».</w:t>
      </w:r>
    </w:p>
    <w:p w:rsidR="00703676" w:rsidRDefault="00AC1593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Уступка права требования</w:t>
      </w:r>
      <w:r>
        <w:rPr>
          <w:rStyle w:val="af4"/>
          <w:b/>
        </w:rPr>
        <w:footnoteReference w:id="3"/>
      </w:r>
    </w:p>
    <w:p w:rsidR="00703676" w:rsidRDefault="00AC1593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10.1.</w:t>
      </w:r>
      <w:r>
        <w:rPr>
          <w:rFonts w:ascii="Times New Roman" w:hAnsi="Times New Roman" w:cs="Times New Roman"/>
        </w:rPr>
        <w:tab/>
        <w:t>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лица (финансового агента). При этом Поставщика обеспечивает представл</w:t>
      </w:r>
      <w:r>
        <w:rPr>
          <w:rFonts w:ascii="Times New Roman" w:hAnsi="Times New Roman" w:cs="Times New Roman"/>
        </w:rPr>
        <w:t>ение в адрес Покупателя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уступки.</w:t>
      </w:r>
    </w:p>
    <w:p w:rsidR="00703676" w:rsidRDefault="00AC1593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10.2.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Соглашение между Финансовым агентом (Фактором) и Поставщиком по переуступке права денежного требования по договору с Обществом (Покупателем) должно содержать обязательство исполнения Поставщиком регрессных требований Фактора (факторинг с правом регресса).</w:t>
      </w:r>
    </w:p>
    <w:p w:rsidR="00703676" w:rsidRDefault="00AC1593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10.3.</w:t>
      </w:r>
      <w:r>
        <w:rPr>
          <w:rFonts w:ascii="Times New Roman" w:hAnsi="Times New Roman" w:cs="Times New Roman"/>
        </w:rPr>
        <w:tab/>
        <w:t>В случае переуступки Поставщиком права денежного требования по договору с Обществом (Покупателем) с нарушением условий, указанных в пункте 10.1 и/или 10.2, Поставщик уплачивает Обществу (Покупателю) штраф за каждое нарушение в размере 1% от стоимости</w:t>
      </w:r>
      <w:r>
        <w:rPr>
          <w:rFonts w:ascii="Times New Roman" w:hAnsi="Times New Roman" w:cs="Times New Roman"/>
        </w:rPr>
        <w:t xml:space="preserve"> заключенного договора.</w:t>
      </w:r>
    </w:p>
    <w:p w:rsidR="00703676" w:rsidRDefault="00AC1593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10.4.</w:t>
      </w:r>
      <w:r>
        <w:rPr>
          <w:rFonts w:ascii="Times New Roman" w:hAnsi="Times New Roman" w:cs="Times New Roman"/>
        </w:rPr>
        <w:tab/>
        <w:t>Куратор договора в течение 1 (одного) рабочего дня с даты получения в соответствии с п. 10.1 оригинала уведомления об уступке обеспечивает направление сканированной копии уведомления и договора, права по которому подлежат пере</w:t>
      </w:r>
      <w:r>
        <w:rPr>
          <w:rFonts w:ascii="Times New Roman" w:hAnsi="Times New Roman" w:cs="Times New Roman"/>
        </w:rPr>
        <w:t xml:space="preserve">уступке (включая все дополнительные соглашения и приложения к нему), в Департамент финансов ПАО «Россети» на адрес электронной почты </w:t>
      </w:r>
      <w:hyperlink r:id="rId10" w:tooltip="mailto:cfd@rosseti.ru" w:history="1">
        <w:r>
          <w:rPr>
            <w:rStyle w:val="af5"/>
            <w:rFonts w:ascii="Times New Roman" w:hAnsi="Times New Roman" w:cs="Times New Roman"/>
          </w:rPr>
          <w:t>cfd@rosseti.ru</w:t>
        </w:r>
      </w:hyperlink>
      <w:r>
        <w:rPr>
          <w:rFonts w:ascii="Times New Roman" w:hAnsi="Times New Roman" w:cs="Times New Roman"/>
        </w:rPr>
        <w:t>.</w:t>
      </w:r>
    </w:p>
    <w:p w:rsidR="00703676" w:rsidRDefault="00AC1593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Толкование договора</w:t>
      </w:r>
    </w:p>
    <w:p w:rsidR="00703676" w:rsidRDefault="00AC1593">
      <w:pPr>
        <w:pStyle w:val="af2"/>
        <w:numPr>
          <w:ilvl w:val="1"/>
          <w:numId w:val="17"/>
        </w:numPr>
        <w:tabs>
          <w:tab w:val="num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Все документы, корресп</w:t>
      </w:r>
      <w:r>
        <w:rPr>
          <w:sz w:val="22"/>
          <w:szCs w:val="22"/>
        </w:rPr>
        <w:t>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703676" w:rsidRDefault="00AC1593">
      <w:pPr>
        <w:pStyle w:val="af2"/>
        <w:numPr>
          <w:ilvl w:val="1"/>
          <w:numId w:val="17"/>
        </w:numPr>
        <w:tabs>
          <w:tab w:val="num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Настоящий Договор в соответствии со</w:t>
      </w:r>
      <w:r>
        <w:rPr>
          <w:sz w:val="22"/>
          <w:szCs w:val="22"/>
        </w:rPr>
        <w:t xml:space="preserve"> ст. 431 ГК РФ подлежит толкованию с учетом буквального значения содержащихся в нем слов и выражений.</w:t>
      </w:r>
    </w:p>
    <w:p w:rsidR="00703676" w:rsidRDefault="00AC1593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Особые условия</w:t>
      </w:r>
    </w:p>
    <w:p w:rsidR="00703676" w:rsidRDefault="00AC1593">
      <w:pPr>
        <w:pStyle w:val="af2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обязуется предоставлять Покупателю:</w:t>
      </w:r>
    </w:p>
    <w:p w:rsidR="00703676" w:rsidRDefault="00AC1593">
      <w:pPr>
        <w:pStyle w:val="afd"/>
        <w:numPr>
          <w:ilvl w:val="0"/>
          <w:numId w:val="35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информацию о полной цепочке собственников, включая конечных бенефициаров, а также о составе и</w:t>
      </w:r>
      <w:r>
        <w:rPr>
          <w:rFonts w:ascii="Times New Roman" w:hAnsi="Times New Roman" w:cs="Times New Roman"/>
        </w:rPr>
        <w:t xml:space="preserve">сполнительных органов Поставщика, с предоставлением копий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 по форме, указанной в Приложении № </w:t>
      </w:r>
      <w:r>
        <w:rPr>
          <w:rFonts w:ascii="Times New Roman" w:hAnsi="Times New Roman" w:cs="Times New Roman"/>
        </w:rPr>
        <w:t xml:space="preserve">2 к настоящему Договору, а также в формате Excel и PDF на адрес электронной почты </w:t>
      </w:r>
      <w:hyperlink r:id="rId11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>;</w:t>
      </w:r>
    </w:p>
    <w:p w:rsidR="00703676" w:rsidRDefault="00AC1593">
      <w:pPr>
        <w:pStyle w:val="afd"/>
        <w:numPr>
          <w:ilvl w:val="0"/>
          <w:numId w:val="35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информацию о привлечении Поставщиком к исполнению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Поставщиком для испол</w:t>
      </w:r>
      <w:r>
        <w:rPr>
          <w:rFonts w:ascii="Times New Roman" w:hAnsi="Times New Roman" w:cs="Times New Roman"/>
        </w:rPr>
        <w:t xml:space="preserve">нения своих обязательств по договору, в том числе конечных бенефициаров (вместе с копиями подтверждающих документов), по форме, указанной в Приложении № 2 к настоящему Договору, а также в формате Excel и PDF на адрес электронной почты </w:t>
      </w:r>
      <w:hyperlink r:id="rId12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>.</w:t>
      </w:r>
    </w:p>
    <w:p w:rsidR="00703676" w:rsidRDefault="00AC1593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 обязуется предоставлять Покупателю информацию об изменении состава (по сравнению с существовавшим на дату заключения настоящего Договора) собств</w:t>
      </w:r>
      <w:r>
        <w:rPr>
          <w:rFonts w:ascii="Times New Roman" w:hAnsi="Times New Roman" w:cs="Times New Roman"/>
        </w:rPr>
        <w:t>енников Поставщика, третьих лиц,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</w:t>
      </w:r>
      <w:r>
        <w:rPr>
          <w:rFonts w:ascii="Times New Roman" w:hAnsi="Times New Roman" w:cs="Times New Roman"/>
        </w:rPr>
        <w:t xml:space="preserve"> а также состава исполнительных органов Поставщика,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форме, указанной в Приложении № 2 к </w:t>
      </w:r>
      <w:r>
        <w:rPr>
          <w:rFonts w:ascii="Times New Roman" w:hAnsi="Times New Roman" w:cs="Times New Roman"/>
        </w:rPr>
        <w:t xml:space="preserve">настоящему Договору, не позднее 3 (трех) календарных дней с даты наступления соответствующего события (юридического факта) способом, позволяющим подтвердить дату получения и в формате Excel и PDF на адрес электронной почты </w:t>
      </w:r>
      <w:hyperlink r:id="rId13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 xml:space="preserve">. </w:t>
      </w:r>
    </w:p>
    <w:p w:rsidR="00703676" w:rsidRDefault="00AC1593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</w:t>
      </w:r>
      <w:r>
        <w:rPr>
          <w:rFonts w:ascii="Times New Roman" w:hAnsi="Times New Roman" w:cs="Times New Roman"/>
        </w:rPr>
        <w:t>держит персональные данные, Поставщик обеспечивает получение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данных, по ф</w:t>
      </w:r>
      <w:r>
        <w:rPr>
          <w:rFonts w:ascii="Times New Roman" w:hAnsi="Times New Roman" w:cs="Times New Roman"/>
        </w:rPr>
        <w:t>орме, указанной в Приложении № 3 к настоящему Договору.</w:t>
      </w:r>
    </w:p>
    <w:p w:rsidR="00703676" w:rsidRDefault="00AC1593">
      <w:pPr>
        <w:pStyle w:val="af2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невыполнения или ненадлежащего выполнения Поставщиком обязательств, предусмотренных п. 12.1. настоящего Договора, Покупатель вправе в одностороннем внесудебном порядке отказаться от исполнени</w:t>
      </w:r>
      <w:r>
        <w:rPr>
          <w:sz w:val="22"/>
          <w:szCs w:val="22"/>
        </w:rPr>
        <w:t xml:space="preserve">я настоящего Договора </w:t>
      </w:r>
      <w:r>
        <w:rPr>
          <w:spacing w:val="-4"/>
          <w:sz w:val="22"/>
          <w:szCs w:val="22"/>
          <w:lang w:eastAsia="en-US"/>
        </w:rPr>
        <w:t>письменно уведомив об этом Поставщика</w:t>
      </w:r>
      <w:r>
        <w:rPr>
          <w:sz w:val="22"/>
          <w:szCs w:val="22"/>
        </w:rPr>
        <w:t xml:space="preserve">. </w:t>
      </w:r>
      <w:r>
        <w:rPr>
          <w:spacing w:val="-4"/>
          <w:sz w:val="22"/>
          <w:szCs w:val="22"/>
          <w:lang w:eastAsia="en-US"/>
        </w:rPr>
        <w:t>Договор считается расторгнутым по истечении 5 (пяти) календарных дней с момента получения Поставщиком указанного письменного уведомления Покупателя.</w:t>
      </w:r>
    </w:p>
    <w:p w:rsidR="00703676" w:rsidRDefault="00AC1593">
      <w:pPr>
        <w:pStyle w:val="af2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гарантирует, что:</w:t>
      </w:r>
    </w:p>
    <w:p w:rsidR="00703676" w:rsidRDefault="00AC1593">
      <w:pPr>
        <w:pStyle w:val="afd"/>
        <w:numPr>
          <w:ilvl w:val="0"/>
          <w:numId w:val="36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зарегистрирован в </w:t>
      </w:r>
      <w:r>
        <w:rPr>
          <w:rFonts w:ascii="Times New Roman" w:hAnsi="Times New Roman" w:cs="Times New Roman"/>
        </w:rPr>
        <w:t>ЕГРЮЛ надлежащим образом;</w:t>
      </w:r>
    </w:p>
    <w:p w:rsidR="00703676" w:rsidRDefault="00AC1593">
      <w:pPr>
        <w:pStyle w:val="afd"/>
        <w:numPr>
          <w:ilvl w:val="0"/>
          <w:numId w:val="36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703676" w:rsidRDefault="00AC1593">
      <w:pPr>
        <w:pStyle w:val="afd"/>
        <w:widowControl w:val="0"/>
        <w:numPr>
          <w:ilvl w:val="0"/>
          <w:numId w:val="36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обязательства по сделкам (операциям) по настоящему Договору будут исполняться лицом,</w:t>
      </w:r>
      <w:r>
        <w:rPr>
          <w:rFonts w:ascii="Times New Roman" w:hAnsi="Times New Roman" w:cs="Times New Roman"/>
        </w:rPr>
        <w:t xml:space="preserve"> являющимся стороной настоящего договора и (или) лицом, которому обязательство по исполнению сделки (операции) передано по договору или закону;</w:t>
      </w:r>
    </w:p>
    <w:p w:rsidR="00703676" w:rsidRDefault="00AC1593">
      <w:pPr>
        <w:pStyle w:val="afd"/>
        <w:numPr>
          <w:ilvl w:val="0"/>
          <w:numId w:val="36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располагает полномочиями, денежными, материальными и трудовыми ресурсами, необходимыми для исполнения обязательс</w:t>
      </w:r>
      <w:r>
        <w:rPr>
          <w:rFonts w:ascii="Times New Roman" w:hAnsi="Times New Roman" w:cs="Times New Roman"/>
        </w:rPr>
        <w:t>тв по договору. (Услуги по перевозке ТМЦ, если транспорт не является собственностью контрагента, либо не находится у него в аренде.) В случае привлечения к исполнению настоящего договора третьих лиц Поставщик предоставляет Покупателю документы, подтверждаю</w:t>
      </w:r>
      <w:r>
        <w:rPr>
          <w:rFonts w:ascii="Times New Roman" w:hAnsi="Times New Roman" w:cs="Times New Roman"/>
        </w:rPr>
        <w:t>щие наличие договорных отношений с указанными лицами и фактическое исполнение обязательств по данной сделке;</w:t>
      </w:r>
    </w:p>
    <w:p w:rsidR="00703676" w:rsidRDefault="00AC1593">
      <w:pPr>
        <w:pStyle w:val="afd"/>
        <w:numPr>
          <w:ilvl w:val="0"/>
          <w:numId w:val="36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располагает лицензиями, необходимыми для осуществления деятельности и исполнения обязательств по Договору, если осуществляемая по Договору деятельн</w:t>
      </w:r>
      <w:r>
        <w:rPr>
          <w:rFonts w:ascii="Times New Roman" w:hAnsi="Times New Roman" w:cs="Times New Roman"/>
        </w:rPr>
        <w:t>ость является лицензируемой;</w:t>
      </w:r>
    </w:p>
    <w:p w:rsidR="00703676" w:rsidRDefault="00AC1593">
      <w:pPr>
        <w:pStyle w:val="afd"/>
        <w:numPr>
          <w:ilvl w:val="0"/>
          <w:numId w:val="36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703676" w:rsidRDefault="00AC1593">
      <w:pPr>
        <w:pStyle w:val="afd"/>
        <w:numPr>
          <w:ilvl w:val="0"/>
          <w:numId w:val="36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ведет бухгалтерский учет и составляет бухгалтерскую отчетность в соответствии с законод</w:t>
      </w:r>
      <w:r>
        <w:rPr>
          <w:rFonts w:ascii="Times New Roman" w:hAnsi="Times New Roman" w:cs="Times New Roman"/>
        </w:rPr>
        <w:t xml:space="preserve">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703676" w:rsidRDefault="00AC1593">
      <w:pPr>
        <w:pStyle w:val="afd"/>
        <w:numPr>
          <w:ilvl w:val="0"/>
          <w:numId w:val="36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ведет налоговый учет и составляет налоговую отчетность в соответствии с законодательством Российской </w:t>
      </w:r>
      <w:r>
        <w:rPr>
          <w:rFonts w:ascii="Times New Roman" w:hAnsi="Times New Roman" w:cs="Times New Roman"/>
        </w:rPr>
        <w:t>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703676" w:rsidRDefault="00AC1593">
      <w:pPr>
        <w:pStyle w:val="afd"/>
        <w:numPr>
          <w:ilvl w:val="0"/>
          <w:numId w:val="36"/>
        </w:numPr>
        <w:tabs>
          <w:tab w:val="left" w:pos="283"/>
          <w:tab w:val="left" w:pos="426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не допускает искажения сведений о фактах хозяйственной жизни (со</w:t>
      </w:r>
      <w:r>
        <w:rPr>
          <w:rFonts w:ascii="Times New Roman" w:hAnsi="Times New Roman" w:cs="Times New Roman"/>
        </w:rPr>
        <w:t>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</w:t>
      </w:r>
      <w:r>
        <w:rPr>
          <w:rFonts w:ascii="Times New Roman" w:hAnsi="Times New Roman" w:cs="Times New Roman"/>
        </w:rPr>
        <w:t>венной жизни выборочно, игнорируя те из них, которые непосредственно не связаны с получением налоговой выгоды;</w:t>
      </w:r>
    </w:p>
    <w:p w:rsidR="00703676" w:rsidRDefault="00AC1593">
      <w:pPr>
        <w:pStyle w:val="afd"/>
        <w:numPr>
          <w:ilvl w:val="0"/>
          <w:numId w:val="36"/>
        </w:numPr>
        <w:tabs>
          <w:tab w:val="left" w:pos="283"/>
          <w:tab w:val="left" w:pos="426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своевременно и в полном объеме уплачивает налоги, сборы и страховые взносы;</w:t>
      </w:r>
    </w:p>
    <w:p w:rsidR="00703676" w:rsidRDefault="00AC1593">
      <w:pPr>
        <w:pStyle w:val="afd"/>
        <w:numPr>
          <w:ilvl w:val="0"/>
          <w:numId w:val="36"/>
        </w:numPr>
        <w:tabs>
          <w:tab w:val="left" w:pos="283"/>
          <w:tab w:val="left" w:pos="426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отражает в налоговой отчетности по НДС все суммы НДС, предъявленные П</w:t>
      </w:r>
      <w:r>
        <w:rPr>
          <w:rFonts w:ascii="Times New Roman" w:hAnsi="Times New Roman" w:cs="Times New Roman"/>
        </w:rPr>
        <w:t>окупателю;</w:t>
      </w:r>
    </w:p>
    <w:p w:rsidR="00703676" w:rsidRDefault="00AC1593">
      <w:pPr>
        <w:pStyle w:val="afd"/>
        <w:numPr>
          <w:ilvl w:val="0"/>
          <w:numId w:val="36"/>
        </w:numPr>
        <w:tabs>
          <w:tab w:val="left" w:pos="283"/>
          <w:tab w:val="left" w:pos="426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703676" w:rsidRDefault="00AC1593">
      <w:pPr>
        <w:pStyle w:val="af2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Если Поставщик нарушит гарантии (любую одну, несколько или все вместе), указанные в п. 12</w:t>
      </w:r>
      <w:r>
        <w:rPr>
          <w:sz w:val="22"/>
          <w:szCs w:val="22"/>
        </w:rPr>
        <w:t>.3. настоящего Договора, и это повлечет:</w:t>
      </w:r>
    </w:p>
    <w:p w:rsidR="00703676" w:rsidRDefault="00AC1593">
      <w:pPr>
        <w:pStyle w:val="afd"/>
        <w:widowControl w:val="0"/>
        <w:numPr>
          <w:ilvl w:val="0"/>
          <w:numId w:val="37"/>
        </w:numPr>
        <w:tabs>
          <w:tab w:val="left" w:pos="283"/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предъявление налоговыми органами требований к </w:t>
      </w:r>
      <w:r>
        <w:rPr>
          <w:rFonts w:ascii="Times New Roman" w:hAnsi="Times New Roman" w:cs="Times New Roman"/>
          <w:spacing w:val="-2"/>
        </w:rPr>
        <w:t>Покупателю</w:t>
      </w:r>
      <w:r>
        <w:rPr>
          <w:rFonts w:ascii="Times New Roman" w:hAnsi="Times New Roman" w:cs="Times New Roman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</w:t>
      </w:r>
      <w:r>
        <w:rPr>
          <w:rFonts w:ascii="Times New Roman" w:hAnsi="Times New Roman" w:cs="Times New Roman"/>
        </w:rPr>
        <w:t xml:space="preserve"> налоговых вычетов и(или)</w:t>
      </w:r>
    </w:p>
    <w:p w:rsidR="00703676" w:rsidRDefault="00AC1593">
      <w:pPr>
        <w:pStyle w:val="afd"/>
        <w:widowControl w:val="0"/>
        <w:numPr>
          <w:ilvl w:val="0"/>
          <w:numId w:val="37"/>
        </w:numPr>
        <w:tabs>
          <w:tab w:val="left" w:pos="283"/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предъявление третьими лицами, купившими у </w:t>
      </w:r>
      <w:r>
        <w:rPr>
          <w:rFonts w:ascii="Times New Roman" w:hAnsi="Times New Roman" w:cs="Times New Roman"/>
          <w:spacing w:val="-2"/>
        </w:rPr>
        <w:t>Покупателя</w:t>
      </w:r>
      <w:r>
        <w:rPr>
          <w:rFonts w:ascii="Times New Roman" w:hAnsi="Times New Roman" w:cs="Times New Roman"/>
        </w:rPr>
        <w:t xml:space="preserve"> товары (работы, услуги), имущественные права, являющиеся предметом настоящего Договора, требований к </w:t>
      </w:r>
      <w:r>
        <w:rPr>
          <w:rFonts w:ascii="Times New Roman" w:hAnsi="Times New Roman" w:cs="Times New Roman"/>
          <w:spacing w:val="-2"/>
        </w:rPr>
        <w:t>Покупателю</w:t>
      </w:r>
      <w:r>
        <w:rPr>
          <w:rFonts w:ascii="Times New Roman" w:hAnsi="Times New Roman" w:cs="Times New Roman"/>
        </w:rPr>
        <w:t xml:space="preserve"> о возмещении убытков в виде начисленных по решению налогового орг</w:t>
      </w:r>
      <w:r>
        <w:rPr>
          <w:rFonts w:ascii="Times New Roman" w:hAnsi="Times New Roman" w:cs="Times New Roman"/>
        </w:rPr>
        <w:t>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:rsidR="00703676" w:rsidRDefault="00AC1593">
      <w:pPr>
        <w:widowControl w:val="0"/>
        <w:tabs>
          <w:tab w:val="left" w:pos="283"/>
          <w:tab w:val="left" w:pos="426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то </w:t>
      </w:r>
      <w:r>
        <w:rPr>
          <w:rFonts w:ascii="Times New Roman" w:hAnsi="Times New Roman" w:cs="Times New Roman"/>
          <w:spacing w:val="-2"/>
        </w:rPr>
        <w:t>Поставщик</w:t>
      </w:r>
      <w:r>
        <w:rPr>
          <w:rFonts w:ascii="Times New Roman" w:hAnsi="Times New Roman" w:cs="Times New Roman"/>
        </w:rPr>
        <w:t xml:space="preserve"> обязуется возместить </w:t>
      </w:r>
      <w:r>
        <w:rPr>
          <w:rFonts w:ascii="Times New Roman" w:hAnsi="Times New Roman" w:cs="Times New Roman"/>
          <w:spacing w:val="-2"/>
        </w:rPr>
        <w:t>Покупателю</w:t>
      </w:r>
      <w:r>
        <w:rPr>
          <w:rFonts w:ascii="Times New Roman" w:hAnsi="Times New Roman" w:cs="Times New Roman"/>
        </w:rPr>
        <w:t xml:space="preserve"> убытки, которы</w:t>
      </w:r>
      <w:r>
        <w:rPr>
          <w:rFonts w:ascii="Times New Roman" w:hAnsi="Times New Roman" w:cs="Times New Roman"/>
        </w:rPr>
        <w:t xml:space="preserve">й последний понес вследствие таких нарушений. </w:t>
      </w:r>
    </w:p>
    <w:p w:rsidR="00703676" w:rsidRDefault="00AC1593">
      <w:pPr>
        <w:pStyle w:val="af2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pacing w:val="-2"/>
          <w:sz w:val="22"/>
          <w:szCs w:val="22"/>
        </w:rPr>
        <w:t>Поставщик</w:t>
      </w:r>
      <w:r>
        <w:rPr>
          <w:sz w:val="22"/>
          <w:szCs w:val="22"/>
        </w:rPr>
        <w:t xml:space="preserve"> в соответствии со ст. 406.1 Гражданского кодекса Российской Федерации возмещает </w:t>
      </w:r>
      <w:r>
        <w:rPr>
          <w:spacing w:val="-2"/>
          <w:sz w:val="22"/>
          <w:szCs w:val="22"/>
        </w:rPr>
        <w:t xml:space="preserve">Покупателю </w:t>
      </w:r>
      <w:r>
        <w:rPr>
          <w:sz w:val="22"/>
          <w:szCs w:val="22"/>
        </w:rPr>
        <w:t>все убытки последнего, возникшие в случаях, указанных в п. 12</w:t>
      </w:r>
      <w:r>
        <w:rPr>
          <w:sz w:val="22"/>
          <w:szCs w:val="22"/>
        </w:rPr>
        <w:t xml:space="preserve">.3. настоящего Договора.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</w:t>
      </w:r>
      <w:r>
        <w:rPr>
          <w:spacing w:val="-2"/>
          <w:sz w:val="22"/>
          <w:szCs w:val="22"/>
        </w:rPr>
        <w:t>Поставщика</w:t>
      </w:r>
      <w:r>
        <w:rPr>
          <w:sz w:val="22"/>
          <w:szCs w:val="22"/>
        </w:rPr>
        <w:t xml:space="preserve"> возместить имущественные потери.</w:t>
      </w:r>
    </w:p>
    <w:p w:rsidR="00703676" w:rsidRDefault="00AC1593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Заключительные положения</w:t>
      </w:r>
    </w:p>
    <w:p w:rsidR="00703676" w:rsidRDefault="00AC1593">
      <w:pPr>
        <w:pStyle w:val="af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Ответственный представитель за согласование всех вопросов по настоящему Договору: </w:t>
      </w:r>
    </w:p>
    <w:p w:rsidR="00703676" w:rsidRDefault="00AC1593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со стороны Поставщика – _______, тел.: _______, </w:t>
      </w:r>
      <w:r>
        <w:rPr>
          <w:sz w:val="22"/>
          <w:szCs w:val="22"/>
          <w:lang w:val="en-US"/>
        </w:rPr>
        <w:t>e</w:t>
      </w:r>
      <w:r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mail</w:t>
      </w:r>
      <w:r>
        <w:rPr>
          <w:sz w:val="22"/>
          <w:szCs w:val="22"/>
        </w:rPr>
        <w:t>: ______</w:t>
      </w:r>
      <w:r>
        <w:rPr>
          <w:rFonts w:eastAsiaTheme="minorEastAsia"/>
          <w:color w:val="0000FF"/>
          <w:sz w:val="22"/>
          <w:szCs w:val="22"/>
        </w:rPr>
        <w:t xml:space="preserve"> </w:t>
      </w:r>
    </w:p>
    <w:p w:rsidR="00703676" w:rsidRDefault="00AC1593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со стороны Покупателя - </w:t>
      </w:r>
      <w:r>
        <w:rPr>
          <w:sz w:val="22"/>
          <w:szCs w:val="22"/>
        </w:rPr>
        <w:t xml:space="preserve">Батурин Николай Владимирович, тел.: +7 (39422) 9-86-54, </w:t>
      </w:r>
    </w:p>
    <w:p w:rsidR="00703676" w:rsidRDefault="00AC1593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e-mail: </w:t>
      </w:r>
      <w:hyperlink r:id="rId14" w:tooltip="mailto:BaturinNV@tuva.mrsk-sib.ru" w:history="1">
        <w:r>
          <w:rPr>
            <w:rStyle w:val="af5"/>
            <w:sz w:val="22"/>
            <w:szCs w:val="22"/>
            <w:lang w:val="en-US"/>
          </w:rPr>
          <w:t>BaturinNV@tuva.mrsk-sib.ru</w:t>
        </w:r>
      </w:hyperlink>
      <w:r>
        <w:rPr>
          <w:sz w:val="22"/>
          <w:szCs w:val="22"/>
          <w:lang w:val="en-US"/>
        </w:rPr>
        <w:t xml:space="preserve"> . </w:t>
      </w:r>
    </w:p>
    <w:p w:rsidR="00703676" w:rsidRDefault="00AC1593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Кулар Аржаан Юрьевич: +7 (39422) 9-85-29, </w:t>
      </w:r>
    </w:p>
    <w:p w:rsidR="00703676" w:rsidRDefault="00AC1593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  <w:lang w:val="en-US"/>
        </w:rPr>
        <w:t>e</w:t>
      </w:r>
      <w:r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mail</w:t>
      </w:r>
      <w:r>
        <w:rPr>
          <w:sz w:val="22"/>
          <w:szCs w:val="22"/>
        </w:rPr>
        <w:t xml:space="preserve">: </w:t>
      </w:r>
      <w:hyperlink r:id="rId15" w:tooltip="mailto:KularAY@tv.rosseti-sib.ru" w:history="1">
        <w:r>
          <w:rPr>
            <w:rStyle w:val="af5"/>
            <w:sz w:val="22"/>
            <w:szCs w:val="22"/>
            <w:lang w:val="en-US"/>
          </w:rPr>
          <w:t>KularAY</w:t>
        </w:r>
        <w:r>
          <w:rPr>
            <w:rStyle w:val="af5"/>
            <w:sz w:val="22"/>
            <w:szCs w:val="22"/>
          </w:rPr>
          <w:t>@</w:t>
        </w:r>
        <w:r>
          <w:rPr>
            <w:rStyle w:val="af5"/>
            <w:sz w:val="22"/>
            <w:szCs w:val="22"/>
            <w:lang w:val="en-US"/>
          </w:rPr>
          <w:t>tv</w:t>
        </w:r>
        <w:r>
          <w:rPr>
            <w:rStyle w:val="af5"/>
            <w:sz w:val="22"/>
            <w:szCs w:val="22"/>
          </w:rPr>
          <w:t>.</w:t>
        </w:r>
        <w:r>
          <w:rPr>
            <w:rStyle w:val="af5"/>
            <w:sz w:val="22"/>
            <w:szCs w:val="22"/>
            <w:lang w:val="en-US"/>
          </w:rPr>
          <w:t>rosseti</w:t>
        </w:r>
        <w:r>
          <w:rPr>
            <w:rStyle w:val="af5"/>
            <w:sz w:val="22"/>
            <w:szCs w:val="22"/>
          </w:rPr>
          <w:t>-</w:t>
        </w:r>
        <w:r>
          <w:rPr>
            <w:rStyle w:val="af5"/>
            <w:sz w:val="22"/>
            <w:szCs w:val="22"/>
            <w:lang w:val="en-US"/>
          </w:rPr>
          <w:t>sib</w:t>
        </w:r>
        <w:r>
          <w:rPr>
            <w:rStyle w:val="af5"/>
            <w:sz w:val="22"/>
            <w:szCs w:val="22"/>
          </w:rPr>
          <w:t>.</w:t>
        </w:r>
        <w:r>
          <w:rPr>
            <w:rStyle w:val="af5"/>
            <w:sz w:val="22"/>
            <w:szCs w:val="22"/>
            <w:lang w:val="en-US"/>
          </w:rPr>
          <w:t>ru</w:t>
        </w:r>
      </w:hyperlink>
      <w:r>
        <w:rPr>
          <w:sz w:val="22"/>
          <w:szCs w:val="22"/>
        </w:rPr>
        <w:t xml:space="preserve">. </w:t>
      </w:r>
    </w:p>
    <w:p w:rsidR="00703676" w:rsidRDefault="00AC1593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Часы работы: Пн. – Пт. с 8:00-17:00.</w:t>
      </w:r>
    </w:p>
    <w:p w:rsidR="00703676" w:rsidRDefault="00AC1593">
      <w:pPr>
        <w:numPr>
          <w:ilvl w:val="1"/>
          <w:numId w:val="1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случае невыполнения Поставщиком условий настоящего Договора, он может быть расторгнут Покупателем (полностью или частично) </w:t>
      </w:r>
      <w:r>
        <w:rPr>
          <w:rFonts w:ascii="Times New Roman" w:hAnsi="Times New Roman" w:cs="Times New Roman"/>
        </w:rPr>
        <w:t>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:rsidR="00703676" w:rsidRDefault="00AC1593">
      <w:pPr>
        <w:pStyle w:val="af2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Настоящий Договор вступает в силу с момента его подписания Сторонами и действует до полного исполнения сто</w:t>
      </w:r>
      <w:r>
        <w:rPr>
          <w:sz w:val="22"/>
          <w:szCs w:val="22"/>
        </w:rPr>
        <w:t>ронами своих обязательств.</w:t>
      </w:r>
    </w:p>
    <w:p w:rsidR="00703676" w:rsidRDefault="00AC1593">
      <w:pPr>
        <w:pStyle w:val="af2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bCs/>
          <w:sz w:val="22"/>
          <w:szCs w:val="22"/>
        </w:rPr>
        <w:t>Настоящий Договор со всеми его дополнительными соглашениями и приложениями представляет собой единое соглашение между Сторонами в отношении предмета Договора и заменяет собой всю переписку, переговоры и соглашения (как письменные</w:t>
      </w:r>
      <w:r>
        <w:rPr>
          <w:bCs/>
          <w:sz w:val="22"/>
          <w:szCs w:val="22"/>
        </w:rPr>
        <w:t>, так и устные) сторон по этому предмету, имевшие место до дня подписания Договора.</w:t>
      </w:r>
    </w:p>
    <w:p w:rsidR="00703676" w:rsidRDefault="00AC1593">
      <w:pPr>
        <w:pStyle w:val="af2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</w:t>
      </w:r>
      <w:r>
        <w:rPr>
          <w:sz w:val="22"/>
          <w:szCs w:val="22"/>
        </w:rPr>
        <w:t>обеих Сторон.</w:t>
      </w:r>
    </w:p>
    <w:p w:rsidR="00703676" w:rsidRDefault="00AC1593">
      <w:pPr>
        <w:pStyle w:val="af2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</w:p>
    <w:p w:rsidR="00703676" w:rsidRDefault="00AC1593">
      <w:pPr>
        <w:pStyle w:val="af2"/>
        <w:widowControl w:val="0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</w:p>
    <w:p w:rsidR="00703676" w:rsidRDefault="00AC1593">
      <w:pPr>
        <w:pStyle w:val="af2"/>
        <w:widowControl w:val="0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pacing w:val="-4"/>
          <w:sz w:val="22"/>
          <w:szCs w:val="22"/>
        </w:rPr>
        <w:t>Любое уведомление по настоящему Договору осуществляется в пис</w:t>
      </w:r>
      <w:r>
        <w:rPr>
          <w:spacing w:val="-4"/>
          <w:sz w:val="22"/>
          <w:szCs w:val="22"/>
        </w:rPr>
        <w:t>ьменной форме, может быть направлено в виде заказного письма с уведомлением, телекса, телеграммы,</w:t>
      </w:r>
      <w:r>
        <w:rPr>
          <w:sz w:val="22"/>
          <w:szCs w:val="22"/>
        </w:rPr>
        <w:t xml:space="preserve"> факсимильного сообщения, и иными способами, в том числе электронными документами (письма по электронной почте), передаваемыми по каналам связи, позволяющими д</w:t>
      </w:r>
      <w:r>
        <w:rPr>
          <w:sz w:val="22"/>
          <w:szCs w:val="22"/>
        </w:rPr>
        <w:t>остоверно установить, что документ исходит от Стороны по договору и получен Стороной по договору.</w:t>
      </w:r>
    </w:p>
    <w:p w:rsidR="00703676" w:rsidRDefault="00AC1593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Электронный документ Покупателя считается подписанным простой электронной подписью, если он направлен (и в нем содержится информация о его направлении) с элек</w:t>
      </w:r>
      <w:r>
        <w:rPr>
          <w:rFonts w:ascii="Times New Roman" w:hAnsi="Times New Roman" w:cs="Times New Roman"/>
        </w:rPr>
        <w:t xml:space="preserve">тронного адреса </w:t>
      </w:r>
      <w:hyperlink r:id="rId16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 xml:space="preserve">, </w:t>
      </w:r>
      <w:hyperlink r:id="rId17" w:tooltip="mailto:BaturinNV@tv.rosseti-sib.ru" w:history="1">
        <w:r>
          <w:rPr>
            <w:rStyle w:val="af5"/>
            <w:rFonts w:ascii="Times New Roman" w:hAnsi="Times New Roman" w:cs="Times New Roman"/>
          </w:rPr>
          <w:t>BaturinNV@tv.rosseti-sib.r</w:t>
        </w:r>
        <w:r>
          <w:rPr>
            <w:rStyle w:val="af5"/>
            <w:rFonts w:ascii="Times New Roman" w:hAnsi="Times New Roman" w:cs="Times New Roman"/>
          </w:rPr>
          <w:t>u</w:t>
        </w:r>
      </w:hyperlink>
      <w:r>
        <w:rPr>
          <w:rFonts w:ascii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  <w:color w:val="0000FF"/>
          <w:u w:val="single"/>
        </w:rPr>
        <w:t>KularAY@tv.rosseti-sib.ru</w:t>
      </w:r>
      <w:r>
        <w:rPr>
          <w:rFonts w:ascii="Times New Roman" w:hAnsi="Times New Roman" w:cs="Times New Roman"/>
        </w:rPr>
        <w:t xml:space="preserve"> на адрес электронной почты Поставщика: _______ .</w:t>
      </w:r>
    </w:p>
    <w:p w:rsidR="00703676" w:rsidRDefault="00AC1593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Электронный документ Поставщика считается подписанным простой электронной подписью, если он направлен (и в нем содержится информация о его направлении) с электронного адреса: ___</w:t>
      </w:r>
      <w:r>
        <w:rPr>
          <w:rFonts w:ascii="Times New Roman" w:hAnsi="Times New Roman" w:cs="Times New Roman"/>
        </w:rPr>
        <w:t xml:space="preserve">_____ на адрес электронной почты Покупателя </w:t>
      </w:r>
      <w:hyperlink r:id="rId18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 xml:space="preserve">, </w:t>
      </w:r>
      <w:hyperlink r:id="rId19" w:tooltip="mailto:BaturinNV@tv.rosseti-sib.ru" w:history="1">
        <w:r>
          <w:rPr>
            <w:rStyle w:val="af5"/>
            <w:rFonts w:ascii="Times New Roman" w:hAnsi="Times New Roman" w:cs="Times New Roman"/>
          </w:rPr>
          <w:t>BaturinNV@tv.rosseti-sib.ru</w:t>
        </w:r>
      </w:hyperlink>
      <w:r>
        <w:rPr>
          <w:rFonts w:ascii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  <w:color w:val="0000FF"/>
          <w:u w:val="single"/>
        </w:rPr>
        <w:t>KularAY@tv.rosseti-sib.ru</w:t>
      </w:r>
      <w:r>
        <w:rPr>
          <w:rFonts w:ascii="Times New Roman" w:hAnsi="Times New Roman" w:cs="Times New Roman"/>
        </w:rPr>
        <w:t>.</w:t>
      </w:r>
    </w:p>
    <w:p w:rsidR="00703676" w:rsidRDefault="00AC1593">
      <w:pPr>
        <w:pStyle w:val="af2"/>
        <w:widowControl w:val="0"/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Каждая Сторона обязуется обеспечить доступ лиц, уполномоченных на подписание электронных документов от ее имени и конфиденциальность электронного документооборота.</w:t>
      </w:r>
    </w:p>
    <w:p w:rsidR="00703676" w:rsidRDefault="00AC1593">
      <w:pPr>
        <w:pStyle w:val="af2"/>
        <w:widowControl w:val="0"/>
        <w:numPr>
          <w:ilvl w:val="1"/>
          <w:numId w:val="17"/>
        </w:numPr>
        <w:suppressLineNumbers/>
        <w:tabs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Вопросы, не урегулированные настоящим Договором, регламентируются нормами законодательства Российской Федерации.</w:t>
      </w:r>
    </w:p>
    <w:p w:rsidR="00703676" w:rsidRDefault="00AC1593">
      <w:pPr>
        <w:pStyle w:val="af2"/>
        <w:widowControl w:val="0"/>
        <w:numPr>
          <w:ilvl w:val="1"/>
          <w:numId w:val="17"/>
        </w:numPr>
        <w:tabs>
          <w:tab w:val="left" w:pos="709"/>
        </w:tabs>
        <w:spacing w:before="0" w:after="0" w:line="240" w:lineRule="auto"/>
        <w:ind w:left="0" w:firstLine="0"/>
      </w:pPr>
      <w:r>
        <w:t>Все указанные в настоящем Договоре приложения являются его неотъемлемой частью.</w:t>
      </w:r>
    </w:p>
    <w:p w:rsidR="00703676" w:rsidRDefault="00AC1593">
      <w:pPr>
        <w:pStyle w:val="af2"/>
        <w:widowControl w:val="0"/>
        <w:numPr>
          <w:ilvl w:val="1"/>
          <w:numId w:val="17"/>
        </w:numPr>
        <w:suppressLineNumbers/>
        <w:tabs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Договор составлен на русском языке в 2 (двух) экземплярах, имею</w:t>
      </w:r>
      <w:r>
        <w:rPr>
          <w:sz w:val="22"/>
          <w:szCs w:val="22"/>
        </w:rPr>
        <w:t>щих равную юридическую силу, по одному для каждой из Сторон.</w:t>
      </w:r>
    </w:p>
    <w:p w:rsidR="00703676" w:rsidRDefault="00AC1593">
      <w:pPr>
        <w:pStyle w:val="af2"/>
        <w:widowControl w:val="0"/>
        <w:numPr>
          <w:ilvl w:val="1"/>
          <w:numId w:val="17"/>
        </w:numPr>
        <w:suppressLineNumbers/>
        <w:tabs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прекращения деятельности АО «Россети Сибирь Тываэнерго» в результате реорганизации путем присоединения к ПАО «Россети Сибирь», все права обязанности АО «Россети Сибирь Тываэнерго» по нас</w:t>
      </w:r>
      <w:r>
        <w:rPr>
          <w:sz w:val="22"/>
          <w:szCs w:val="22"/>
        </w:rPr>
        <w:t>тоящему Договору переходят в порядке правопреемства в полном объеме к ПАО «Россети Сибирь».</w:t>
      </w:r>
    </w:p>
    <w:p w:rsidR="00703676" w:rsidRDefault="00AC1593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Приложения к Договору</w:t>
      </w:r>
    </w:p>
    <w:p w:rsidR="00703676" w:rsidRDefault="00AC1593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1. Спецификация.</w:t>
      </w:r>
    </w:p>
    <w:p w:rsidR="00703676" w:rsidRDefault="00AC1593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Приложение № 2. Информация о собственниках контрагента (включая конечных бенефициаров).</w:t>
      </w:r>
    </w:p>
    <w:p w:rsidR="00703676" w:rsidRDefault="00AC1593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3. Согласие</w:t>
      </w:r>
      <w:r>
        <w:rPr>
          <w:rFonts w:ascii="Times New Roman" w:hAnsi="Times New Roman" w:cs="Times New Roman"/>
        </w:rPr>
        <w:t xml:space="preserve"> на обработку персональных данных (форма).</w:t>
      </w:r>
    </w:p>
    <w:p w:rsidR="00703676" w:rsidRDefault="00703676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:rsidR="00703676" w:rsidRDefault="00AC1593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15.  Юридические адреса и реквизиты сторон</w:t>
      </w:r>
    </w:p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4920"/>
        <w:gridCol w:w="4969"/>
      </w:tblGrid>
      <w:tr w:rsidR="00703676">
        <w:trPr>
          <w:trHeight w:val="411"/>
        </w:trPr>
        <w:tc>
          <w:tcPr>
            <w:tcW w:w="4920" w:type="dxa"/>
          </w:tcPr>
          <w:p w:rsidR="00703676" w:rsidRDefault="00AC159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Покупатель:</w:t>
            </w:r>
          </w:p>
          <w:p w:rsidR="00703676" w:rsidRDefault="00AC159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</w:rPr>
              <w:t>АО «Россети Сибирь Тываэнерго»</w:t>
            </w:r>
          </w:p>
          <w:p w:rsidR="00703676" w:rsidRDefault="00AC1593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Адрес юридический: 667001, Республика </w:t>
            </w:r>
          </w:p>
          <w:p w:rsidR="00703676" w:rsidRDefault="00AC1593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 4 </w:t>
            </w:r>
          </w:p>
          <w:p w:rsidR="00703676" w:rsidRDefault="00AC1593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:rsidR="00703676" w:rsidRDefault="00AC1593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Рабочая, 4 </w:t>
            </w:r>
          </w:p>
          <w:p w:rsidR="00703676" w:rsidRDefault="00AC1593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ИНН/КПП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:rsidR="00703676" w:rsidRDefault="00AC1593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40702810865000001852</w:t>
            </w:r>
          </w:p>
          <w:p w:rsidR="00703676" w:rsidRDefault="00AC1593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КРАСНОЯРСКОЕ ОТДЕЛЕНИЕ №8646 </w:t>
            </w:r>
          </w:p>
          <w:p w:rsidR="00703676" w:rsidRDefault="00AC1593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:rsidR="00703676" w:rsidRDefault="00AC1593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:rsidR="00703676" w:rsidRDefault="00AC1593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БИК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:rsidR="00703676" w:rsidRDefault="00AC159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ОГРН 1021700509566</w:t>
            </w:r>
          </w:p>
          <w:p w:rsidR="00703676" w:rsidRDefault="0070367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703676" w:rsidRDefault="00AC159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_____________________/</w:t>
            </w:r>
            <w:r>
              <w:rPr>
                <w:rFonts w:ascii="Times New Roman" w:hAnsi="Times New Roman" w:cs="Times New Roman"/>
              </w:rPr>
              <w:t xml:space="preserve"> А.В. Лукин /</w:t>
            </w:r>
          </w:p>
        </w:tc>
        <w:tc>
          <w:tcPr>
            <w:tcW w:w="4969" w:type="dxa"/>
          </w:tcPr>
          <w:p w:rsidR="00703676" w:rsidRDefault="00AC159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Поставщик:</w:t>
            </w:r>
          </w:p>
          <w:p w:rsidR="00703676" w:rsidRDefault="0070367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03676" w:rsidRDefault="00AC159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Адрес юри</w:t>
            </w:r>
            <w:r>
              <w:rPr>
                <w:rFonts w:ascii="Times New Roman" w:hAnsi="Times New Roman" w:cs="Times New Roman"/>
              </w:rPr>
              <w:t>дический:</w:t>
            </w:r>
          </w:p>
          <w:p w:rsidR="00703676" w:rsidRDefault="00AC159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Адрес почтовый: </w:t>
            </w:r>
          </w:p>
          <w:p w:rsidR="00703676" w:rsidRDefault="00AC159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ИНН/КПП</w:t>
            </w:r>
          </w:p>
          <w:p w:rsidR="00703676" w:rsidRDefault="00AC159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Р/с </w:t>
            </w:r>
          </w:p>
          <w:p w:rsidR="00703676" w:rsidRDefault="00AC159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К/с</w:t>
            </w:r>
          </w:p>
          <w:p w:rsidR="00703676" w:rsidRDefault="00AC159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БИК</w:t>
            </w:r>
          </w:p>
          <w:p w:rsidR="00703676" w:rsidRDefault="00AC159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ОГРН</w:t>
            </w:r>
          </w:p>
          <w:p w:rsidR="00703676" w:rsidRDefault="00AC159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ОКПО</w:t>
            </w:r>
          </w:p>
          <w:p w:rsidR="00703676" w:rsidRDefault="0070367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703676" w:rsidRDefault="0070367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703676" w:rsidRDefault="0070367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703676" w:rsidRDefault="0070367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703676" w:rsidRDefault="00AC159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______________________/  /</w:t>
            </w:r>
          </w:p>
        </w:tc>
      </w:tr>
      <w:tr w:rsidR="00703676">
        <w:trPr>
          <w:trHeight w:val="202"/>
        </w:trPr>
        <w:tc>
          <w:tcPr>
            <w:tcW w:w="4920" w:type="dxa"/>
          </w:tcPr>
          <w:p w:rsidR="00703676" w:rsidRDefault="00AC159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4969" w:type="dxa"/>
          </w:tcPr>
          <w:p w:rsidR="00703676" w:rsidRDefault="00AC159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М.П.</w:t>
            </w:r>
          </w:p>
        </w:tc>
      </w:tr>
      <w:tr w:rsidR="00703676">
        <w:trPr>
          <w:trHeight w:val="679"/>
        </w:trPr>
        <w:tc>
          <w:tcPr>
            <w:tcW w:w="4920" w:type="dxa"/>
          </w:tcPr>
          <w:p w:rsidR="00703676" w:rsidRDefault="0070367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03676" w:rsidRDefault="00AC159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«_____»_____________20___г.</w:t>
            </w:r>
          </w:p>
        </w:tc>
        <w:tc>
          <w:tcPr>
            <w:tcW w:w="4969" w:type="dxa"/>
          </w:tcPr>
          <w:p w:rsidR="00703676" w:rsidRDefault="0070367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03676" w:rsidRDefault="00AC159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«_____»_____________20___г.</w:t>
            </w:r>
          </w:p>
          <w:p w:rsidR="00703676" w:rsidRDefault="0070367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703676" w:rsidRDefault="00703676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caps w:val="0"/>
          <w:sz w:val="22"/>
          <w:szCs w:val="22"/>
        </w:rPr>
        <w:sectPr w:rsidR="00703676">
          <w:footerReference w:type="default" r:id="rId20"/>
          <w:pgSz w:w="11906" w:h="16838"/>
          <w:pgMar w:top="709" w:right="849" w:bottom="567" w:left="1134" w:header="709" w:footer="709" w:gutter="0"/>
          <w:cols w:space="708"/>
          <w:docGrid w:linePitch="360"/>
        </w:sectPr>
      </w:pPr>
    </w:p>
    <w:p w:rsidR="00703676" w:rsidRDefault="00AC1593">
      <w:pPr>
        <w:spacing w:after="0" w:line="240" w:lineRule="auto"/>
        <w:ind w:left="6237"/>
        <w:rPr>
          <w:rFonts w:ascii="Times New Roman" w:eastAsia="Times New Roman" w:hAnsi="Times New Roman" w:cs="Times New Roman"/>
          <w:b/>
        </w:rPr>
      </w:pPr>
      <w:r>
        <w:t xml:space="preserve">  </w:t>
      </w:r>
      <w:r>
        <w:rPr>
          <w:rFonts w:ascii="Times New Roman" w:eastAsia="Times New Roman" w:hAnsi="Times New Roman" w:cs="Times New Roman"/>
          <w:b/>
        </w:rPr>
        <w:t xml:space="preserve">         </w:t>
      </w:r>
    </w:p>
    <w:p w:rsidR="00703676" w:rsidRDefault="00AC1593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Приложение № 1</w:t>
      </w:r>
    </w:p>
    <w:p w:rsidR="00703676" w:rsidRDefault="00AC159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к Договору №________________</w:t>
      </w:r>
    </w:p>
    <w:p w:rsidR="00703676" w:rsidRDefault="00AC1593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sz w:val="22"/>
          <w:szCs w:val="22"/>
        </w:rPr>
      </w:pPr>
      <w:r>
        <w:rPr>
          <w:b w:val="0"/>
          <w:caps w:val="0"/>
          <w:sz w:val="20"/>
          <w:szCs w:val="20"/>
        </w:rPr>
        <w:t xml:space="preserve">           </w:t>
      </w:r>
      <w:r>
        <w:rPr>
          <w:b w:val="0"/>
          <w:caps w:val="0"/>
          <w:sz w:val="20"/>
          <w:szCs w:val="20"/>
        </w:rPr>
        <w:t xml:space="preserve">     от "____" __________ 20___г</w:t>
      </w:r>
    </w:p>
    <w:p w:rsidR="00703676" w:rsidRDefault="00703676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703676" w:rsidRDefault="00703676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703676" w:rsidRDefault="00AC1593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СПЕЦИФИКАЦИЯ №______от _______20__г.</w:t>
      </w:r>
    </w:p>
    <w:p w:rsidR="00703676" w:rsidRDefault="00AC1593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к договору поставки № _______________от_______20__г.</w:t>
      </w:r>
    </w:p>
    <w:tbl>
      <w:tblPr>
        <w:tblpPr w:leftFromText="180" w:rightFromText="180" w:vertAnchor="text" w:horzAnchor="margin" w:tblpXSpec="center" w:tblpY="139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471"/>
        <w:gridCol w:w="2181"/>
        <w:gridCol w:w="1701"/>
        <w:gridCol w:w="709"/>
        <w:gridCol w:w="709"/>
        <w:gridCol w:w="1134"/>
        <w:gridCol w:w="1275"/>
      </w:tblGrid>
      <w:tr w:rsidR="00703676">
        <w:tc>
          <w:tcPr>
            <w:tcW w:w="567" w:type="dxa"/>
            <w:vAlign w:val="center"/>
          </w:tcPr>
          <w:p w:rsidR="00703676" w:rsidRDefault="00AC1593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471" w:type="dxa"/>
            <w:vAlign w:val="center"/>
          </w:tcPr>
          <w:p w:rsidR="00703676" w:rsidRDefault="00AC1593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Номенклатурный №</w:t>
            </w:r>
          </w:p>
        </w:tc>
        <w:tc>
          <w:tcPr>
            <w:tcW w:w="2181" w:type="dxa"/>
            <w:vAlign w:val="center"/>
          </w:tcPr>
          <w:p w:rsidR="00703676" w:rsidRDefault="00AC1593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Наименование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, характеристика (комплектация) ТМЦ и оборудования</w:t>
            </w:r>
          </w:p>
        </w:tc>
        <w:tc>
          <w:tcPr>
            <w:tcW w:w="1701" w:type="dxa"/>
            <w:vAlign w:val="center"/>
          </w:tcPr>
          <w:p w:rsidR="00703676" w:rsidRDefault="00703676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703676" w:rsidRDefault="00AC1593">
            <w:pPr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Страна происхождения товара, и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производитель</w:t>
            </w:r>
          </w:p>
        </w:tc>
        <w:tc>
          <w:tcPr>
            <w:tcW w:w="709" w:type="dxa"/>
            <w:vAlign w:val="center"/>
          </w:tcPr>
          <w:p w:rsidR="00703676" w:rsidRDefault="00AC1593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Ед.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изм.</w:t>
            </w:r>
          </w:p>
        </w:tc>
        <w:tc>
          <w:tcPr>
            <w:tcW w:w="709" w:type="dxa"/>
            <w:vAlign w:val="center"/>
          </w:tcPr>
          <w:p w:rsidR="00703676" w:rsidRDefault="00AC1593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134" w:type="dxa"/>
            <w:vAlign w:val="center"/>
          </w:tcPr>
          <w:p w:rsidR="00703676" w:rsidRDefault="00AC1593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Цена,</w:t>
            </w:r>
          </w:p>
          <w:p w:rsidR="00703676" w:rsidRDefault="00AC1593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без НДС руб.</w:t>
            </w:r>
          </w:p>
        </w:tc>
        <w:tc>
          <w:tcPr>
            <w:tcW w:w="1275" w:type="dxa"/>
            <w:vAlign w:val="center"/>
          </w:tcPr>
          <w:p w:rsidR="00703676" w:rsidRDefault="00AC1593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Сумма,</w:t>
            </w:r>
          </w:p>
          <w:p w:rsidR="00703676" w:rsidRDefault="00AC1593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без НДС, руб.</w:t>
            </w:r>
          </w:p>
        </w:tc>
      </w:tr>
      <w:tr w:rsidR="00703676">
        <w:trPr>
          <w:trHeight w:val="530"/>
        </w:trPr>
        <w:tc>
          <w:tcPr>
            <w:tcW w:w="567" w:type="dxa"/>
            <w:vAlign w:val="center"/>
          </w:tcPr>
          <w:p w:rsidR="00703676" w:rsidRDefault="00AC1593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676" w:rsidRDefault="00AC159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1415800002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03676" w:rsidRDefault="00AC159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Строп 4СК 3,2х3000</w:t>
            </w:r>
          </w:p>
        </w:tc>
        <w:tc>
          <w:tcPr>
            <w:tcW w:w="1701" w:type="dxa"/>
            <w:vAlign w:val="center"/>
          </w:tcPr>
          <w:p w:rsidR="00703676" w:rsidRDefault="00703676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03676" w:rsidRDefault="00AC159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3676" w:rsidRDefault="00AC159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vAlign w:val="center"/>
          </w:tcPr>
          <w:p w:rsidR="00703676" w:rsidRDefault="00703676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703676" w:rsidRDefault="00703676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3676">
        <w:trPr>
          <w:trHeight w:val="530"/>
        </w:trPr>
        <w:tc>
          <w:tcPr>
            <w:tcW w:w="567" w:type="dxa"/>
            <w:vMerge w:val="restart"/>
            <w:vAlign w:val="center"/>
          </w:tcPr>
          <w:p w:rsidR="00703676" w:rsidRDefault="00AC1593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03676" w:rsidRDefault="00AC159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5225200013</w:t>
            </w:r>
          </w:p>
        </w:tc>
        <w:tc>
          <w:tcPr>
            <w:tcW w:w="21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03676" w:rsidRDefault="00AC159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Строп 2СК 2,0х4000</w:t>
            </w:r>
          </w:p>
        </w:tc>
        <w:tc>
          <w:tcPr>
            <w:tcW w:w="1701" w:type="dxa"/>
            <w:vMerge w:val="restart"/>
            <w:vAlign w:val="center"/>
          </w:tcPr>
          <w:p w:rsidR="00703676" w:rsidRDefault="00703676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03676" w:rsidRDefault="00AC159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3676" w:rsidRDefault="00AC159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34" w:type="dxa"/>
            <w:vMerge w:val="restart"/>
            <w:vAlign w:val="center"/>
          </w:tcPr>
          <w:p w:rsidR="00703676" w:rsidRDefault="00703676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703676" w:rsidRDefault="00703676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3676">
        <w:trPr>
          <w:trHeight w:val="530"/>
        </w:trPr>
        <w:tc>
          <w:tcPr>
            <w:tcW w:w="567" w:type="dxa"/>
            <w:vMerge w:val="restart"/>
            <w:vAlign w:val="center"/>
          </w:tcPr>
          <w:p w:rsidR="00703676" w:rsidRDefault="00AC1593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03676" w:rsidRDefault="00AC159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5225200022</w:t>
            </w:r>
          </w:p>
        </w:tc>
        <w:tc>
          <w:tcPr>
            <w:tcW w:w="21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03676" w:rsidRDefault="00AC159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Строп СКП 2,5х3000</w:t>
            </w:r>
          </w:p>
        </w:tc>
        <w:tc>
          <w:tcPr>
            <w:tcW w:w="1701" w:type="dxa"/>
            <w:vMerge w:val="restart"/>
            <w:vAlign w:val="center"/>
          </w:tcPr>
          <w:p w:rsidR="00703676" w:rsidRDefault="00703676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03676" w:rsidRDefault="00AC159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3676" w:rsidRDefault="00AC159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34" w:type="dxa"/>
            <w:vMerge w:val="restart"/>
            <w:vAlign w:val="center"/>
          </w:tcPr>
          <w:p w:rsidR="00703676" w:rsidRDefault="00703676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703676" w:rsidRDefault="00703676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3676">
        <w:trPr>
          <w:trHeight w:val="530"/>
        </w:trPr>
        <w:tc>
          <w:tcPr>
            <w:tcW w:w="567" w:type="dxa"/>
            <w:vMerge w:val="restart"/>
            <w:vAlign w:val="center"/>
          </w:tcPr>
          <w:p w:rsidR="00703676" w:rsidRDefault="00AC1593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03676" w:rsidRDefault="00AC159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5225200025</w:t>
            </w:r>
          </w:p>
        </w:tc>
        <w:tc>
          <w:tcPr>
            <w:tcW w:w="21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03676" w:rsidRDefault="00AC159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Строп СТП 5,0х6000</w:t>
            </w:r>
          </w:p>
        </w:tc>
        <w:tc>
          <w:tcPr>
            <w:tcW w:w="1701" w:type="dxa"/>
            <w:vMerge w:val="restart"/>
            <w:vAlign w:val="center"/>
          </w:tcPr>
          <w:p w:rsidR="00703676" w:rsidRDefault="00703676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03676" w:rsidRDefault="00AC159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3676" w:rsidRDefault="00AC159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34" w:type="dxa"/>
            <w:vMerge w:val="restart"/>
            <w:vAlign w:val="center"/>
          </w:tcPr>
          <w:p w:rsidR="00703676" w:rsidRDefault="00703676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703676" w:rsidRDefault="00703676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3676">
        <w:trPr>
          <w:trHeight w:val="530"/>
        </w:trPr>
        <w:tc>
          <w:tcPr>
            <w:tcW w:w="567" w:type="dxa"/>
            <w:vMerge w:val="restart"/>
            <w:vAlign w:val="center"/>
          </w:tcPr>
          <w:p w:rsidR="00703676" w:rsidRDefault="00AC1593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03676" w:rsidRDefault="00AC159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5225210139</w:t>
            </w:r>
          </w:p>
        </w:tc>
        <w:tc>
          <w:tcPr>
            <w:tcW w:w="21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03676" w:rsidRDefault="00AC159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Строп 1СК 1,6х2000</w:t>
            </w:r>
          </w:p>
        </w:tc>
        <w:tc>
          <w:tcPr>
            <w:tcW w:w="1701" w:type="dxa"/>
            <w:vMerge w:val="restart"/>
            <w:vAlign w:val="center"/>
          </w:tcPr>
          <w:p w:rsidR="00703676" w:rsidRDefault="00703676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03676" w:rsidRDefault="00AC159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3676" w:rsidRDefault="00AC159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vAlign w:val="center"/>
          </w:tcPr>
          <w:p w:rsidR="00703676" w:rsidRDefault="00703676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703676" w:rsidRDefault="00703676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3676">
        <w:trPr>
          <w:trHeight w:val="530"/>
        </w:trPr>
        <w:tc>
          <w:tcPr>
            <w:tcW w:w="567" w:type="dxa"/>
            <w:vMerge w:val="restart"/>
            <w:vAlign w:val="center"/>
          </w:tcPr>
          <w:p w:rsidR="00703676" w:rsidRDefault="00AC1593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03676" w:rsidRDefault="00AC159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5225200026</w:t>
            </w:r>
          </w:p>
        </w:tc>
        <w:tc>
          <w:tcPr>
            <w:tcW w:w="21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03676" w:rsidRDefault="00AC159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Строп СТП 6,0х6000</w:t>
            </w:r>
          </w:p>
        </w:tc>
        <w:tc>
          <w:tcPr>
            <w:tcW w:w="1701" w:type="dxa"/>
            <w:vMerge w:val="restart"/>
            <w:vAlign w:val="center"/>
          </w:tcPr>
          <w:p w:rsidR="00703676" w:rsidRDefault="00703676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03676" w:rsidRDefault="00AC159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3676" w:rsidRDefault="00AC159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34" w:type="dxa"/>
            <w:vMerge w:val="restart"/>
            <w:vAlign w:val="center"/>
          </w:tcPr>
          <w:p w:rsidR="00703676" w:rsidRDefault="00703676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703676" w:rsidRDefault="00703676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3676">
        <w:trPr>
          <w:trHeight w:val="530"/>
        </w:trPr>
        <w:tc>
          <w:tcPr>
            <w:tcW w:w="567" w:type="dxa"/>
            <w:vMerge w:val="restart"/>
            <w:vAlign w:val="center"/>
          </w:tcPr>
          <w:p w:rsidR="00703676" w:rsidRDefault="00AC1593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03676" w:rsidRDefault="00AC159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5225210202</w:t>
            </w:r>
          </w:p>
        </w:tc>
        <w:tc>
          <w:tcPr>
            <w:tcW w:w="21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03676" w:rsidRDefault="00AC159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Строп 4СК 6,3х6000</w:t>
            </w:r>
          </w:p>
        </w:tc>
        <w:tc>
          <w:tcPr>
            <w:tcW w:w="1701" w:type="dxa"/>
            <w:vMerge w:val="restart"/>
            <w:vAlign w:val="center"/>
          </w:tcPr>
          <w:p w:rsidR="00703676" w:rsidRDefault="00703676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03676" w:rsidRDefault="00AC159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3676" w:rsidRDefault="00AC159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vMerge w:val="restart"/>
            <w:vAlign w:val="center"/>
          </w:tcPr>
          <w:p w:rsidR="00703676" w:rsidRDefault="00703676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703676" w:rsidRDefault="00703676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3676">
        <w:trPr>
          <w:trHeight w:val="530"/>
        </w:trPr>
        <w:tc>
          <w:tcPr>
            <w:tcW w:w="567" w:type="dxa"/>
            <w:vMerge w:val="restart"/>
            <w:vAlign w:val="center"/>
          </w:tcPr>
          <w:p w:rsidR="00703676" w:rsidRDefault="00AC1593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03676" w:rsidRDefault="00AC159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5225210209</w:t>
            </w:r>
          </w:p>
        </w:tc>
        <w:tc>
          <w:tcPr>
            <w:tcW w:w="21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03676" w:rsidRDefault="00AC159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Строп 1СК 2,0х2000</w:t>
            </w:r>
          </w:p>
        </w:tc>
        <w:tc>
          <w:tcPr>
            <w:tcW w:w="1701" w:type="dxa"/>
            <w:vMerge w:val="restart"/>
            <w:vAlign w:val="center"/>
          </w:tcPr>
          <w:p w:rsidR="00703676" w:rsidRDefault="00703676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03676" w:rsidRDefault="00AC159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3676" w:rsidRDefault="00AC159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vAlign w:val="center"/>
          </w:tcPr>
          <w:p w:rsidR="00703676" w:rsidRDefault="00703676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703676" w:rsidRDefault="00703676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3676">
        <w:trPr>
          <w:trHeight w:val="530"/>
        </w:trPr>
        <w:tc>
          <w:tcPr>
            <w:tcW w:w="567" w:type="dxa"/>
            <w:vMerge w:val="restart"/>
            <w:vAlign w:val="center"/>
          </w:tcPr>
          <w:p w:rsidR="00703676" w:rsidRDefault="00AC1593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03676" w:rsidRDefault="00AC159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5225210481</w:t>
            </w:r>
          </w:p>
        </w:tc>
        <w:tc>
          <w:tcPr>
            <w:tcW w:w="21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03676" w:rsidRDefault="00AC159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Строп 4СЦ 4,25х6000</w:t>
            </w:r>
          </w:p>
        </w:tc>
        <w:tc>
          <w:tcPr>
            <w:tcW w:w="1701" w:type="dxa"/>
            <w:vMerge w:val="restart"/>
            <w:vAlign w:val="center"/>
          </w:tcPr>
          <w:p w:rsidR="00703676" w:rsidRDefault="00703676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03676" w:rsidRDefault="00AC159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3676" w:rsidRDefault="00AC159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vMerge w:val="restart"/>
            <w:vAlign w:val="center"/>
          </w:tcPr>
          <w:p w:rsidR="00703676" w:rsidRDefault="00703676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703676" w:rsidRDefault="00703676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3676">
        <w:trPr>
          <w:trHeight w:val="530"/>
        </w:trPr>
        <w:tc>
          <w:tcPr>
            <w:tcW w:w="567" w:type="dxa"/>
            <w:vMerge w:val="restart"/>
            <w:vAlign w:val="center"/>
          </w:tcPr>
          <w:p w:rsidR="00703676" w:rsidRDefault="00AC1593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03676" w:rsidRDefault="00AC159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5225210357</w:t>
            </w:r>
          </w:p>
        </w:tc>
        <w:tc>
          <w:tcPr>
            <w:tcW w:w="21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03676" w:rsidRDefault="00AC159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Строп СТП 6,0х4000</w:t>
            </w:r>
          </w:p>
        </w:tc>
        <w:tc>
          <w:tcPr>
            <w:tcW w:w="1701" w:type="dxa"/>
            <w:vMerge w:val="restart"/>
            <w:vAlign w:val="center"/>
          </w:tcPr>
          <w:p w:rsidR="00703676" w:rsidRDefault="00703676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03676" w:rsidRDefault="00AC159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3676" w:rsidRDefault="00AC159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34" w:type="dxa"/>
            <w:vMerge w:val="restart"/>
            <w:vAlign w:val="center"/>
          </w:tcPr>
          <w:p w:rsidR="00703676" w:rsidRDefault="00703676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703676" w:rsidRDefault="00703676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3676">
        <w:trPr>
          <w:trHeight w:val="530"/>
        </w:trPr>
        <w:tc>
          <w:tcPr>
            <w:tcW w:w="567" w:type="dxa"/>
            <w:vMerge w:val="restart"/>
            <w:vAlign w:val="center"/>
          </w:tcPr>
          <w:p w:rsidR="00703676" w:rsidRDefault="00AC1593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03676" w:rsidRDefault="00AC159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5225220011</w:t>
            </w:r>
          </w:p>
        </w:tc>
        <w:tc>
          <w:tcPr>
            <w:tcW w:w="21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03676" w:rsidRDefault="00AC159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Захват д/верт. подъема барабана 5т</w:t>
            </w:r>
          </w:p>
        </w:tc>
        <w:tc>
          <w:tcPr>
            <w:tcW w:w="1701" w:type="dxa"/>
            <w:vMerge w:val="restart"/>
            <w:vAlign w:val="center"/>
          </w:tcPr>
          <w:p w:rsidR="00703676" w:rsidRDefault="00703676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03676" w:rsidRDefault="00AC159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3676" w:rsidRDefault="00AC159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vAlign w:val="center"/>
          </w:tcPr>
          <w:p w:rsidR="00703676" w:rsidRDefault="00703676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703676" w:rsidRDefault="00703676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3676">
        <w:trPr>
          <w:trHeight w:val="268"/>
        </w:trPr>
        <w:tc>
          <w:tcPr>
            <w:tcW w:w="8472" w:type="dxa"/>
            <w:gridSpan w:val="7"/>
            <w:vAlign w:val="center"/>
          </w:tcPr>
          <w:p w:rsidR="00703676" w:rsidRDefault="00AC1593">
            <w:pPr>
              <w:spacing w:after="0" w:line="17" w:lineRule="atLeast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общая сумма,  руб.</w:t>
            </w:r>
          </w:p>
        </w:tc>
        <w:tc>
          <w:tcPr>
            <w:tcW w:w="1275" w:type="dxa"/>
            <w:vAlign w:val="center"/>
          </w:tcPr>
          <w:p w:rsidR="00703676" w:rsidRDefault="00703676">
            <w:pPr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03676">
        <w:trPr>
          <w:trHeight w:val="273"/>
        </w:trPr>
        <w:tc>
          <w:tcPr>
            <w:tcW w:w="8472" w:type="dxa"/>
            <w:gridSpan w:val="7"/>
            <w:vAlign w:val="center"/>
          </w:tcPr>
          <w:p w:rsidR="00703676" w:rsidRDefault="00AC1593">
            <w:pPr>
              <w:spacing w:after="0" w:line="17" w:lineRule="atLeast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Сумма НДС, руб.</w:t>
            </w:r>
          </w:p>
        </w:tc>
        <w:tc>
          <w:tcPr>
            <w:tcW w:w="1275" w:type="dxa"/>
            <w:vAlign w:val="center"/>
          </w:tcPr>
          <w:p w:rsidR="00703676" w:rsidRDefault="00703676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3676">
        <w:trPr>
          <w:trHeight w:val="276"/>
        </w:trPr>
        <w:tc>
          <w:tcPr>
            <w:tcW w:w="8472" w:type="dxa"/>
            <w:gridSpan w:val="7"/>
            <w:vAlign w:val="center"/>
          </w:tcPr>
          <w:p w:rsidR="00703676" w:rsidRDefault="00AC1593">
            <w:pPr>
              <w:spacing w:after="0" w:line="17" w:lineRule="atLeast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Общая сумма с НДС, руб.</w:t>
            </w:r>
          </w:p>
        </w:tc>
        <w:tc>
          <w:tcPr>
            <w:tcW w:w="1275" w:type="dxa"/>
            <w:vAlign w:val="center"/>
          </w:tcPr>
          <w:p w:rsidR="00703676" w:rsidRDefault="00703676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03676" w:rsidRDefault="00703676">
      <w:pPr>
        <w:pStyle w:val="af2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</w:p>
    <w:p w:rsidR="00703676" w:rsidRDefault="00AC1593">
      <w:pPr>
        <w:pStyle w:val="af2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b/>
          <w:i/>
          <w:sz w:val="22"/>
          <w:szCs w:val="22"/>
        </w:rPr>
      </w:pPr>
      <w:r>
        <w:rPr>
          <w:sz w:val="22"/>
          <w:szCs w:val="22"/>
        </w:rPr>
        <w:t xml:space="preserve">  Срок поставки: в период с 10.01.2025 г. в течение 30 (тридцати) календарных дней.</w:t>
      </w:r>
    </w:p>
    <w:p w:rsidR="00703676" w:rsidRDefault="00AC1593">
      <w:pPr>
        <w:widowControl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Способ поставки товара - транспортом Поставщика до: </w:t>
      </w:r>
      <w:r>
        <w:rPr>
          <w:rFonts w:ascii="Times New Roman" w:eastAsia="Times New Roman" w:hAnsi="Times New Roman" w:cs="Times New Roman"/>
        </w:rPr>
        <w:t>667004, РТ, г. Кызыл, ул. Колхозная 2Б.</w:t>
      </w:r>
    </w:p>
    <w:p w:rsidR="00703676" w:rsidRDefault="00AC1593">
      <w:pPr>
        <w:widowControl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Транспортные расходы учтены в стоимости товара. </w:t>
      </w:r>
      <w:r>
        <w:rPr>
          <w:rFonts w:ascii="Times New Roman" w:eastAsia="Times New Roman" w:hAnsi="Times New Roman" w:cs="Times New Roman"/>
        </w:rPr>
        <w:t>Стоимость тары учтена в стоимости товара.</w:t>
      </w:r>
    </w:p>
    <w:p w:rsidR="00703676" w:rsidRDefault="00AC1593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  </w:t>
      </w:r>
    </w:p>
    <w:p w:rsidR="00703676" w:rsidRDefault="00AC1593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     </w:t>
      </w:r>
    </w:p>
    <w:p w:rsidR="00703676" w:rsidRDefault="00AC1593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  ПОКУПАТЕЛЬ                </w:t>
      </w:r>
      <w:r>
        <w:rPr>
          <w:rFonts w:ascii="Times New Roman" w:eastAsia="Times New Roman" w:hAnsi="Times New Roman" w:cs="Times New Roman"/>
          <w:bCs/>
        </w:rPr>
        <w:tab/>
        <w:t xml:space="preserve">                                          ПОСТАВЩИК</w:t>
      </w:r>
    </w:p>
    <w:p w:rsidR="00703676" w:rsidRDefault="00703676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703676" w:rsidRDefault="00703676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703676" w:rsidRDefault="00AC1593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Cs/>
        </w:rPr>
        <w:t xml:space="preserve">  ______________________/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А.В. Лукин</w:t>
      </w:r>
      <w:r>
        <w:rPr>
          <w:rFonts w:ascii="Times New Roman" w:eastAsia="Times New Roman" w:hAnsi="Times New Roman" w:cs="Times New Roman"/>
          <w:bCs/>
        </w:rPr>
        <w:t xml:space="preserve"> /                         _______________________/ /</w:t>
      </w:r>
      <w:r>
        <w:rPr>
          <w:rFonts w:ascii="Times New Roman" w:eastAsia="Times New Roman" w:hAnsi="Times New Roman" w:cs="Times New Roman"/>
        </w:rPr>
        <w:t xml:space="preserve">  </w:t>
      </w:r>
    </w:p>
    <w:p w:rsidR="00703676" w:rsidRDefault="00AC1593">
      <w:pPr>
        <w:widowControl w:val="0"/>
        <w:suppressLineNumbers/>
        <w:tabs>
          <w:tab w:val="left" w:pos="142"/>
          <w:tab w:val="left" w:pos="283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М.П.                                                                                    М.П.   </w:t>
      </w:r>
    </w:p>
    <w:p w:rsidR="00703676" w:rsidRDefault="00AC1593">
      <w:pPr>
        <w:spacing w:after="0" w:line="240" w:lineRule="auto"/>
        <w:ind w:left="623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 w:clear="all"/>
      </w:r>
      <w:r>
        <w:rPr>
          <w:rFonts w:ascii="Times New Roman" w:hAnsi="Times New Roman" w:cs="Times New Roman"/>
          <w:sz w:val="20"/>
          <w:szCs w:val="20"/>
        </w:rPr>
        <w:t xml:space="preserve">           </w:t>
      </w:r>
    </w:p>
    <w:p w:rsidR="00703676" w:rsidRDefault="00AC1593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</w:t>
      </w:r>
      <w:r>
        <w:rPr>
          <w:rFonts w:ascii="Times New Roman" w:eastAsia="Times New Roman" w:hAnsi="Times New Roman" w:cs="Times New Roman"/>
          <w:sz w:val="20"/>
          <w:szCs w:val="20"/>
        </w:rPr>
        <w:t>Приложение № 2</w:t>
      </w:r>
    </w:p>
    <w:p w:rsidR="00703676" w:rsidRDefault="00AC159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к Договору №________________</w:t>
      </w:r>
    </w:p>
    <w:p w:rsidR="00703676" w:rsidRDefault="00AC1593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>
        <w:rPr>
          <w:sz w:val="20"/>
          <w:szCs w:val="20"/>
        </w:rPr>
        <w:t xml:space="preserve">             от "____" __________ 20___г</w:t>
      </w:r>
    </w:p>
    <w:p w:rsidR="00703676" w:rsidRDefault="00AC1593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caps/>
        </w:rPr>
      </w:pPr>
      <w:bookmarkStart w:id="1" w:name="_Toc359424111"/>
      <w:r>
        <w:rPr>
          <w:rFonts w:ascii="Times New Roman" w:hAnsi="Times New Roman" w:cs="Times New Roman"/>
          <w:b/>
          <w:caps/>
        </w:rPr>
        <w:t>СО 6.1401/0</w:t>
      </w:r>
      <w:bookmarkEnd w:id="1"/>
    </w:p>
    <w:p w:rsidR="00703676" w:rsidRDefault="00703676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:rsidR="00703676" w:rsidRDefault="00AC1593">
      <w:pPr>
        <w:keepLine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  <w:t>Информация о собственниках конт</w:t>
      </w:r>
      <w:r>
        <w:rPr>
          <w:rFonts w:ascii="Times New Roman" w:hAnsi="Times New Roman" w:cs="Times New Roman"/>
          <w:b/>
          <w:caps/>
        </w:rPr>
        <w:t>рагента (включая конечных бенефициаров)</w:t>
      </w:r>
    </w:p>
    <w:p w:rsidR="00703676" w:rsidRDefault="00AC1593">
      <w:pPr>
        <w:keepLine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9748" w:type="dxa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50"/>
        <w:gridCol w:w="850"/>
        <w:gridCol w:w="1575"/>
        <w:gridCol w:w="1442"/>
        <w:gridCol w:w="1508"/>
        <w:gridCol w:w="1538"/>
        <w:gridCol w:w="1418"/>
      </w:tblGrid>
      <w:tr w:rsidR="00703676">
        <w:trPr>
          <w:trHeight w:val="278"/>
        </w:trPr>
        <w:tc>
          <w:tcPr>
            <w:tcW w:w="97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703676" w:rsidRDefault="00AC159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:rsidR="00703676" w:rsidRDefault="00AC159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(в том числе конечных)</w:t>
            </w:r>
          </w:p>
        </w:tc>
      </w:tr>
      <w:tr w:rsidR="00703676">
        <w:trPr>
          <w:trHeight w:val="2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703676" w:rsidRDefault="00AC159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703676" w:rsidRDefault="00AC159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703676" w:rsidRDefault="00AC159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ОГРН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703676" w:rsidRDefault="00AC159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/ ФИО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703676" w:rsidRDefault="00AC159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Адрес регистрации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703676" w:rsidRDefault="00AC159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703676" w:rsidRDefault="00AC159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703676" w:rsidRDefault="00AC159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703676">
        <w:trPr>
          <w:trHeight w:val="2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703676" w:rsidRDefault="00AC159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703676" w:rsidRDefault="00AC159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703676" w:rsidRDefault="00AC159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703676" w:rsidRDefault="00AC159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703676" w:rsidRDefault="00AC159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703676" w:rsidRDefault="00AC159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703676" w:rsidRDefault="00AC159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703676" w:rsidRDefault="00AC159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703676">
        <w:trPr>
          <w:trHeight w:val="4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676" w:rsidRDefault="00AC1593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76" w:rsidRDefault="007036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76" w:rsidRDefault="007036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76" w:rsidRDefault="007036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76" w:rsidRDefault="00703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76" w:rsidRDefault="007036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76" w:rsidRDefault="007036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76" w:rsidRDefault="00703676">
            <w:pPr>
              <w:jc w:val="center"/>
              <w:rPr>
                <w:sz w:val="20"/>
                <w:szCs w:val="20"/>
              </w:rPr>
            </w:pPr>
          </w:p>
        </w:tc>
      </w:tr>
    </w:tbl>
    <w:p w:rsidR="00703676" w:rsidRDefault="00703676">
      <w:pPr>
        <w:rPr>
          <w:rFonts w:ascii="Times New Roman" w:eastAsia="Times New Roman" w:hAnsi="Times New Roman" w:cs="Times New Roman"/>
        </w:rPr>
      </w:pPr>
    </w:p>
    <w:p w:rsidR="00703676" w:rsidRDefault="00703676">
      <w:pPr>
        <w:rPr>
          <w:rFonts w:ascii="Times New Roman" w:eastAsia="Times New Roman" w:hAnsi="Times New Roman" w:cs="Times New Roman"/>
        </w:rPr>
      </w:pPr>
    </w:p>
    <w:p w:rsidR="00703676" w:rsidRDefault="00703676">
      <w:pPr>
        <w:rPr>
          <w:rFonts w:ascii="Times New Roman" w:eastAsia="Times New Roman" w:hAnsi="Times New Roman" w:cs="Times New Roman"/>
        </w:rPr>
      </w:pPr>
    </w:p>
    <w:p w:rsidR="00703676" w:rsidRDefault="00703676">
      <w:pPr>
        <w:rPr>
          <w:rFonts w:ascii="Times New Roman" w:eastAsia="Times New Roman" w:hAnsi="Times New Roman" w:cs="Times New Roman"/>
        </w:rPr>
      </w:pPr>
    </w:p>
    <w:p w:rsidR="00703676" w:rsidRDefault="00703676">
      <w:pPr>
        <w:rPr>
          <w:rFonts w:ascii="Times New Roman" w:eastAsia="Times New Roman" w:hAnsi="Times New Roman" w:cs="Times New Roman"/>
        </w:rPr>
      </w:pPr>
    </w:p>
    <w:p w:rsidR="00703676" w:rsidRDefault="00703676">
      <w:pPr>
        <w:rPr>
          <w:rFonts w:ascii="Times New Roman" w:eastAsia="Times New Roman" w:hAnsi="Times New Roman" w:cs="Times New Roman"/>
        </w:rPr>
      </w:pPr>
    </w:p>
    <w:p w:rsidR="00703676" w:rsidRDefault="00703676">
      <w:pPr>
        <w:rPr>
          <w:rFonts w:ascii="Times New Roman" w:eastAsia="Times New Roman" w:hAnsi="Times New Roman" w:cs="Times New Roman"/>
        </w:rPr>
      </w:pPr>
    </w:p>
    <w:p w:rsidR="00703676" w:rsidRDefault="00703676">
      <w:pPr>
        <w:rPr>
          <w:rFonts w:ascii="Times New Roman" w:eastAsia="Times New Roman" w:hAnsi="Times New Roman" w:cs="Times New Roman"/>
        </w:rPr>
      </w:pPr>
    </w:p>
    <w:p w:rsidR="00703676" w:rsidRDefault="00703676">
      <w:pPr>
        <w:rPr>
          <w:rFonts w:ascii="Times New Roman" w:eastAsia="Times New Roman" w:hAnsi="Times New Roman" w:cs="Times New Roman"/>
        </w:rPr>
      </w:pPr>
    </w:p>
    <w:p w:rsidR="00703676" w:rsidRDefault="00703676">
      <w:pPr>
        <w:rPr>
          <w:rFonts w:ascii="Times New Roman" w:eastAsia="Times New Roman" w:hAnsi="Times New Roman" w:cs="Times New Roman"/>
        </w:rPr>
      </w:pPr>
    </w:p>
    <w:p w:rsidR="00703676" w:rsidRDefault="00703676">
      <w:pPr>
        <w:rPr>
          <w:rFonts w:ascii="Times New Roman" w:eastAsia="Times New Roman" w:hAnsi="Times New Roman" w:cs="Times New Roman"/>
        </w:rPr>
      </w:pPr>
    </w:p>
    <w:p w:rsidR="00703676" w:rsidRDefault="00703676">
      <w:pPr>
        <w:rPr>
          <w:rFonts w:ascii="Times New Roman" w:eastAsia="Times New Roman" w:hAnsi="Times New Roman" w:cs="Times New Roman"/>
        </w:rPr>
      </w:pPr>
    </w:p>
    <w:p w:rsidR="00703676" w:rsidRDefault="00703676">
      <w:pPr>
        <w:rPr>
          <w:rFonts w:ascii="Times New Roman" w:eastAsia="Times New Roman" w:hAnsi="Times New Roman" w:cs="Times New Roman"/>
        </w:rPr>
      </w:pPr>
    </w:p>
    <w:p w:rsidR="00703676" w:rsidRDefault="00703676">
      <w:pPr>
        <w:rPr>
          <w:rFonts w:ascii="Times New Roman" w:eastAsia="Times New Roman" w:hAnsi="Times New Roman" w:cs="Times New Roman"/>
        </w:rPr>
      </w:pPr>
    </w:p>
    <w:p w:rsidR="00703676" w:rsidRDefault="00703676">
      <w:pPr>
        <w:rPr>
          <w:rFonts w:ascii="Times New Roman" w:eastAsia="Times New Roman" w:hAnsi="Times New Roman" w:cs="Times New Roman"/>
        </w:rPr>
      </w:pPr>
    </w:p>
    <w:p w:rsidR="00703676" w:rsidRDefault="00703676">
      <w:pPr>
        <w:rPr>
          <w:rFonts w:ascii="Times New Roman" w:eastAsia="Times New Roman" w:hAnsi="Times New Roman" w:cs="Times New Roman"/>
        </w:rPr>
      </w:pPr>
    </w:p>
    <w:p w:rsidR="00703676" w:rsidRDefault="00703676">
      <w:pPr>
        <w:rPr>
          <w:rFonts w:ascii="Times New Roman" w:eastAsia="Times New Roman" w:hAnsi="Times New Roman" w:cs="Times New Roman"/>
        </w:rPr>
      </w:pPr>
    </w:p>
    <w:p w:rsidR="00703676" w:rsidRDefault="00703676">
      <w:pPr>
        <w:rPr>
          <w:rFonts w:ascii="Times New Roman" w:eastAsia="Times New Roman" w:hAnsi="Times New Roman" w:cs="Times New Roman"/>
        </w:rPr>
      </w:pPr>
    </w:p>
    <w:p w:rsidR="00703676" w:rsidRDefault="00703676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703676" w:rsidRDefault="00703676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703676" w:rsidRDefault="00703676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703676" w:rsidRDefault="00AC1593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</w:t>
      </w:r>
    </w:p>
    <w:p w:rsidR="00703676" w:rsidRDefault="00AC1593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Приложение № 3</w:t>
      </w:r>
    </w:p>
    <w:p w:rsidR="00703676" w:rsidRDefault="00AC159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703676" w:rsidRDefault="00AC1593">
      <w:pPr>
        <w:rPr>
          <w:rFonts w:ascii="Times New Roman" w:eastAsia="Times New Roman" w:hAnsi="Times New Roman" w:cs="Times New Roman"/>
          <w:highlight w:val="green"/>
        </w:rPr>
      </w:pPr>
      <w:r>
        <w:rPr>
          <w:rFonts w:ascii="Times New Roman" w:hAnsi="Times New Roman" w:cs="Times New Roman"/>
          <w:b/>
          <w:sz w:val="20"/>
          <w:szCs w:val="20"/>
        </w:rPr>
        <w:t>ФОРМА</w:t>
      </w:r>
      <w:r>
        <w:rPr>
          <w:sz w:val="20"/>
          <w:szCs w:val="20"/>
        </w:rPr>
        <w:t xml:space="preserve">                                                                                       </w:t>
      </w:r>
      <w:r>
        <w:rPr>
          <w:sz w:val="20"/>
          <w:szCs w:val="20"/>
        </w:rPr>
        <w:t xml:space="preserve">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>от "____" __________ 20___</w:t>
      </w:r>
    </w:p>
    <w:p w:rsidR="00703676" w:rsidRDefault="00703676">
      <w:pPr>
        <w:keepNext/>
        <w:spacing w:after="0" w:line="300" w:lineRule="auto"/>
        <w:ind w:firstLine="709"/>
        <w:jc w:val="center"/>
        <w:rPr>
          <w:rFonts w:ascii="Arial" w:eastAsia="Times New Roman" w:hAnsi="Arial" w:cs="Arial"/>
          <w:color w:val="1F2E3C"/>
          <w:sz w:val="18"/>
          <w:szCs w:val="18"/>
          <w:shd w:val="clear" w:color="auto" w:fill="FFFFFF"/>
        </w:rPr>
      </w:pPr>
    </w:p>
    <w:p w:rsidR="00703676" w:rsidRDefault="00703676">
      <w:pPr>
        <w:keepNext/>
        <w:spacing w:after="0" w:line="300" w:lineRule="auto"/>
        <w:ind w:firstLine="709"/>
        <w:jc w:val="center"/>
        <w:rPr>
          <w:rFonts w:ascii="Arial" w:eastAsia="Times New Roman" w:hAnsi="Arial" w:cs="Arial"/>
          <w:color w:val="1F2E3C"/>
          <w:sz w:val="18"/>
          <w:szCs w:val="18"/>
          <w:shd w:val="clear" w:color="auto" w:fill="FFFFFF"/>
        </w:rPr>
      </w:pPr>
    </w:p>
    <w:p w:rsidR="00703676" w:rsidRDefault="00703676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bookmarkStart w:id="2" w:name="_Ref276562987"/>
    </w:p>
    <w:p w:rsidR="00703676" w:rsidRDefault="00703676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:rsidR="00703676" w:rsidRDefault="00AC1593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СО 6.1461/0</w:t>
      </w:r>
    </w:p>
    <w:p w:rsidR="00703676" w:rsidRDefault="00703676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mallCaps/>
        </w:rPr>
      </w:pPr>
    </w:p>
    <w:p w:rsidR="00703676" w:rsidRDefault="00703676">
      <w:pPr>
        <w:keepNext/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</w:rPr>
      </w:pPr>
    </w:p>
    <w:p w:rsidR="00703676" w:rsidRDefault="00AC1593">
      <w:pPr>
        <w:keepNext/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Согласие на обработку персональных данных участника закупочной процедуры</w:t>
      </w:r>
    </w:p>
    <w:p w:rsidR="00703676" w:rsidRDefault="00AC1593">
      <w:pPr>
        <w:keepNext/>
        <w:widowControl w:val="0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от «_____» ____________ 202____ г.</w:t>
      </w:r>
    </w:p>
    <w:p w:rsidR="00703676" w:rsidRDefault="00703676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703676" w:rsidRDefault="00AC1593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Настоящим, ________________________________________________________,</w:t>
      </w:r>
    </w:p>
    <w:p w:rsidR="00703676" w:rsidRDefault="00AC1593">
      <w:pPr>
        <w:keepNext/>
        <w:widowControl w:val="0"/>
        <w:pBdr>
          <w:bottom w:val="single" w:sz="12" w:space="1" w:color="000000"/>
        </w:pBdr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>(указывается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b/>
          <w:i/>
        </w:rPr>
        <w:t>полное наименование участника закупочной процедуры</w:t>
      </w:r>
    </w:p>
    <w:p w:rsidR="00703676" w:rsidRDefault="00AC1593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(потенциального контрагента), контрагента)</w:t>
      </w:r>
    </w:p>
    <w:p w:rsidR="00703676" w:rsidRDefault="00AC1593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Адрес регистрации: _______________________________________________________,</w:t>
      </w:r>
    </w:p>
    <w:p w:rsidR="00703676" w:rsidRDefault="00AC1593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</w:rPr>
        <w:t>Свид</w:t>
      </w:r>
      <w:r>
        <w:rPr>
          <w:rFonts w:ascii="Times New Roman" w:eastAsia="Times New Roman" w:hAnsi="Times New Roman" w:cs="Times New Roman"/>
        </w:rPr>
        <w:t xml:space="preserve">етельство о регистрации: ______________________________________________ </w:t>
      </w:r>
      <w:r>
        <w:rPr>
          <w:rFonts w:ascii="Times New Roman" w:eastAsia="Times New Roman" w:hAnsi="Times New Roman" w:cs="Times New Roman"/>
          <w:b/>
          <w:i/>
        </w:rPr>
        <w:t>ИНН__________________________</w:t>
      </w:r>
    </w:p>
    <w:p w:rsidR="00703676" w:rsidRDefault="00AC1593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>КПП__________________________</w:t>
      </w:r>
    </w:p>
    <w:p w:rsidR="00703676" w:rsidRDefault="00AC1593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ОГРН_________________________</w:t>
      </w:r>
      <w:r>
        <w:rPr>
          <w:rFonts w:ascii="Times New Roman" w:eastAsia="Times New Roman" w:hAnsi="Times New Roman" w:cs="Times New Roman"/>
        </w:rPr>
        <w:t>,</w:t>
      </w:r>
    </w:p>
    <w:p w:rsidR="00703676" w:rsidRDefault="00AC1593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</w:rPr>
        <w:t>в лице</w:t>
      </w:r>
      <w:r>
        <w:rPr>
          <w:rFonts w:ascii="Times New Roman" w:eastAsia="Times New Roman" w:hAnsi="Times New Roman" w:cs="Times New Roman"/>
          <w:b/>
          <w:i/>
        </w:rPr>
        <w:t xml:space="preserve"> ___________________________________________________________________</w:t>
      </w:r>
    </w:p>
    <w:p w:rsidR="00703676" w:rsidRDefault="00AC1593">
      <w:pPr>
        <w:keepNext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</w:rPr>
      </w:pPr>
      <w:r>
        <w:rPr>
          <w:rFonts w:ascii="Times New Roman" w:eastAsia="Times New Roman" w:hAnsi="Times New Roman" w:cs="Times New Roman"/>
          <w:b/>
          <w:i/>
        </w:rPr>
        <w:t>(указывается Ф.И.О</w:t>
      </w:r>
      <w:r>
        <w:rPr>
          <w:rFonts w:ascii="Times New Roman" w:eastAsia="Times New Roman" w:hAnsi="Times New Roman" w:cs="Times New Roman"/>
          <w:b/>
          <w:i/>
        </w:rPr>
        <w:t>.,</w:t>
      </w:r>
      <w:r>
        <w:rPr>
          <w:rFonts w:ascii="Times New Roman" w:eastAsia="Times New Roman" w:hAnsi="Times New Roman" w:cs="Times New Roman"/>
          <w:b/>
          <w:bCs/>
          <w:i/>
          <w:iCs/>
        </w:rPr>
        <w:t xml:space="preserve"> адрес, номер основного документа, удостоверяющего его личность,</w:t>
      </w:r>
    </w:p>
    <w:p w:rsidR="00703676" w:rsidRDefault="00AC1593">
      <w:pPr>
        <w:keepNext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i/>
          <w:iCs/>
        </w:rPr>
        <w:t>________________________________________________________________________________,</w:t>
      </w:r>
    </w:p>
    <w:p w:rsidR="00703676" w:rsidRDefault="00AC1593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</w:rPr>
      </w:pPr>
      <w:r>
        <w:rPr>
          <w:rFonts w:ascii="Times New Roman" w:eastAsia="Times New Roman" w:hAnsi="Times New Roman" w:cs="Times New Roman"/>
          <w:b/>
          <w:bCs/>
          <w:i/>
          <w:iCs/>
        </w:rPr>
        <w:t>сведения о дате выдачи указанного документа и выдавшем его органе) *</w:t>
      </w:r>
    </w:p>
    <w:p w:rsidR="00703676" w:rsidRDefault="00AC1593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действующего на основании ____________</w:t>
      </w:r>
      <w:r>
        <w:rPr>
          <w:rFonts w:ascii="Times New Roman" w:eastAsia="Times New Roman" w:hAnsi="Times New Roman" w:cs="Times New Roman"/>
          <w:b/>
          <w:i/>
        </w:rPr>
        <w:t>___</w:t>
      </w:r>
      <w:r>
        <w:rPr>
          <w:rFonts w:ascii="Times New Roman" w:eastAsia="Times New Roman" w:hAnsi="Times New Roman" w:cs="Times New Roman"/>
          <w:i/>
        </w:rPr>
        <w:t>,</w:t>
      </w:r>
      <w:r>
        <w:rPr>
          <w:rFonts w:ascii="Times New Roman" w:eastAsia="Times New Roman" w:hAnsi="Times New Roman" w:cs="Times New Roman"/>
          <w:b/>
          <w:i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дает свое согласие АО «Россети Сибирь Тываэнерго» зарегистрированному по адресу: 667001, Республика Тыва, г. Кызыл, ул. Рабочая, 4  </w:t>
      </w:r>
      <w:r>
        <w:rPr>
          <w:rFonts w:ascii="Times New Roman" w:eastAsia="Times New Roman" w:hAnsi="Times New Roman" w:cs="Times New Roman"/>
          <w:b/>
        </w:rPr>
        <w:t>Публичному акционерному обществу   «Россети Сибирь»</w:t>
      </w:r>
      <w:r>
        <w:rPr>
          <w:rFonts w:ascii="Times New Roman" w:eastAsia="Times New Roman" w:hAnsi="Times New Roman" w:cs="Times New Roman"/>
        </w:rPr>
        <w:t>, зарегистрированному по адресу: г. Красноярск, ул. Бограда 144 А,</w:t>
      </w:r>
      <w:r>
        <w:rPr>
          <w:rFonts w:ascii="Times New Roman" w:eastAsia="Times New Roman" w:hAnsi="Times New Roman" w:cs="Times New Roman"/>
          <w:b/>
          <w:i/>
        </w:rPr>
        <w:t xml:space="preserve"> </w:t>
      </w:r>
      <w:r>
        <w:rPr>
          <w:rFonts w:ascii="Times New Roman" w:eastAsia="Times New Roman" w:hAnsi="Times New Roman" w:cs="Times New Roman"/>
        </w:rPr>
        <w:t>и</w:t>
      </w:r>
      <w:r>
        <w:rPr>
          <w:rFonts w:ascii="Times New Roman" w:eastAsia="Times New Roman" w:hAnsi="Times New Roman" w:cs="Times New Roman"/>
          <w:i/>
        </w:rPr>
        <w:t xml:space="preserve"> </w:t>
      </w:r>
      <w:r>
        <w:rPr>
          <w:rFonts w:ascii="Times New Roman" w:eastAsia="Times New Roman" w:hAnsi="Times New Roman" w:cs="Times New Roman"/>
          <w:b/>
        </w:rPr>
        <w:t>Публичному акционерному обществу  «Российские сети»</w:t>
      </w:r>
      <w:r>
        <w:rPr>
          <w:rFonts w:ascii="Times New Roman" w:eastAsia="Times New Roman" w:hAnsi="Times New Roman" w:cs="Times New Roman"/>
        </w:rPr>
        <w:t xml:space="preserve">, зарегистрированному по адресу: </w:t>
      </w:r>
      <w:r>
        <w:rPr>
          <w:rFonts w:ascii="Times New Roman" w:eastAsia="Times New Roman" w:hAnsi="Times New Roman" w:cs="Times New Roman"/>
        </w:rPr>
        <w:br/>
        <w:t xml:space="preserve">г. Москва, ул. Беловежская, 4, в отношении следующего перечня персональных данных руководителей и собственников (участников, учредителей, акционеров), </w:t>
      </w:r>
      <w:r>
        <w:rPr>
          <w:rFonts w:ascii="Times New Roman" w:eastAsia="Times New Roman" w:hAnsi="Times New Roman" w:cs="Times New Roman"/>
        </w:rPr>
        <w:br/>
        <w:t>в том числе конечн</w:t>
      </w:r>
      <w:r>
        <w:rPr>
          <w:rFonts w:ascii="Times New Roman" w:eastAsia="Times New Roman" w:hAnsi="Times New Roman" w:cs="Times New Roman"/>
        </w:rPr>
        <w:t>ых бенефициаров, участника закупки (потенциального контрагента)/ контрагента/ планируемых к привлечению субконтрагентов: фамилия имя отчество, серия и номер документа, удостоверяющего личность, сведения о дате выдачи указанного документа и выдавшем его орг</w:t>
      </w:r>
      <w:r>
        <w:rPr>
          <w:rFonts w:ascii="Times New Roman" w:eastAsia="Times New Roman" w:hAnsi="Times New Roman" w:cs="Times New Roman"/>
        </w:rPr>
        <w:t xml:space="preserve">ане, 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информационных систем, </w:t>
      </w:r>
      <w:r>
        <w:rPr>
          <w:rFonts w:ascii="Times New Roman" w:eastAsia="Times New Roman" w:hAnsi="Times New Roman" w:cs="Times New Roman"/>
        </w:rPr>
        <w:br/>
        <w:t>а также на представление указанной информации в уполномоченные государств</w:t>
      </w:r>
      <w:r>
        <w:rPr>
          <w:rFonts w:ascii="Times New Roman" w:eastAsia="Times New Roman" w:hAnsi="Times New Roman" w:cs="Times New Roman"/>
        </w:rPr>
        <w:t>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</w:t>
      </w:r>
      <w:r>
        <w:rPr>
          <w:rFonts w:ascii="Times New Roman" w:eastAsia="Times New Roman" w:hAnsi="Times New Roman" w:cs="Times New Roman"/>
        </w:rPr>
        <w:br/>
        <w:t>и бенефициаров.***</w:t>
      </w:r>
    </w:p>
    <w:p w:rsidR="00703676" w:rsidRDefault="00AC1593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Цель обработки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выполнение поручений Правительства Российской Ф</w:t>
      </w:r>
      <w:r>
        <w:rPr>
          <w:rFonts w:ascii="Times New Roman" w:eastAsia="Times New Roman" w:hAnsi="Times New Roman" w:cs="Times New Roman"/>
        </w:rPr>
        <w:t xml:space="preserve">едерации </w:t>
      </w:r>
      <w:r>
        <w:rPr>
          <w:rFonts w:ascii="Times New Roman" w:eastAsia="Times New Roman" w:hAnsi="Times New Roman" w:cs="Times New Roman"/>
        </w:rPr>
        <w:br/>
        <w:t xml:space="preserve">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</w:t>
      </w:r>
      <w:r>
        <w:rPr>
          <w:rFonts w:ascii="Times New Roman" w:eastAsia="Times New Roman" w:hAnsi="Times New Roman" w:cs="Times New Roman"/>
        </w:rPr>
        <w:br/>
        <w:t>а также связанны</w:t>
      </w:r>
      <w:r>
        <w:rPr>
          <w:rFonts w:ascii="Times New Roman" w:eastAsia="Times New Roman" w:hAnsi="Times New Roman" w:cs="Times New Roman"/>
        </w:rPr>
        <w:t xml:space="preserve">х с ними иных поручений Правительства Российской Федерации </w:t>
      </w:r>
      <w:r>
        <w:rPr>
          <w:rFonts w:ascii="Times New Roman" w:eastAsia="Times New Roman" w:hAnsi="Times New Roman" w:cs="Times New Roman"/>
        </w:rPr>
        <w:br/>
        <w:t>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703676" w:rsidRDefault="00AC1593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</w:rPr>
        <w:t xml:space="preserve">Срок, в течение которого действует настоящее </w:t>
      </w:r>
      <w:r>
        <w:rPr>
          <w:rFonts w:ascii="Times New Roman" w:eastAsia="Times New Roman" w:hAnsi="Times New Roman" w:cs="Times New Roman"/>
        </w:rPr>
        <w:t>согласие: со дня его подписания до момента фактического достижения цели обработки</w:t>
      </w:r>
      <w:r>
        <w:rPr>
          <w:rFonts w:ascii="Times New Roman" w:eastAsia="Times New Roman" w:hAnsi="Times New Roman" w:cs="Times New Roman"/>
          <w:color w:val="000000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703676" w:rsidRDefault="00AC1593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</w:rPr>
        <w:t>_______________</w:t>
      </w:r>
      <w:r>
        <w:rPr>
          <w:rFonts w:ascii="Times New Roman" w:eastAsia="Times New Roman" w:hAnsi="Times New Roman" w:cs="Times New Roman"/>
          <w:color w:val="000000"/>
        </w:rPr>
        <w:t>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___________________________</w:t>
      </w:r>
    </w:p>
    <w:p w:rsidR="00703676" w:rsidRDefault="00AC1593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(Подпись субъекта персональных данных/                                    (Ф.И.О. и должность подписавшего*)</w:t>
      </w:r>
    </w:p>
    <w:p w:rsidR="00703676" w:rsidRDefault="00AC1593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уполномоченного представителя)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</w:p>
    <w:p w:rsidR="00703676" w:rsidRDefault="00AC1593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М.П.                                                                                  М.П.</w:t>
      </w:r>
    </w:p>
    <w:p w:rsidR="00703676" w:rsidRDefault="00703676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703676" w:rsidRDefault="00AC1593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* Указывается фамилия, имя, отчество, адрес су</w:t>
      </w:r>
      <w:r>
        <w:rPr>
          <w:rFonts w:ascii="Times New Roman" w:eastAsia="Times New Roman" w:hAnsi="Times New Roman" w:cs="Times New Roman"/>
          <w:sz w:val="20"/>
          <w:szCs w:val="20"/>
        </w:rPr>
        <w:t>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</w:p>
    <w:p w:rsidR="00703676" w:rsidRDefault="00AC1593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** При заключении договоров ПАО «Россети Сибирь»/ Обществом под управлением ПАО «Россети Сибирь» обязаны получить согласие на обработку персональных данных участника закупки (потенциального контрагента/ контрагента/ планируемых к привлечению субконтрагент</w:t>
      </w:r>
      <w:r>
        <w:rPr>
          <w:rFonts w:ascii="Times New Roman" w:eastAsia="Times New Roman" w:hAnsi="Times New Roman" w:cs="Times New Roman"/>
          <w:sz w:val="20"/>
          <w:szCs w:val="20"/>
        </w:rPr>
        <w:t>ов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акционеров, руководителей).</w:t>
      </w:r>
    </w:p>
    <w:p w:rsidR="00703676" w:rsidRDefault="00AC1593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*** Заполнен</w:t>
      </w:r>
      <w:r>
        <w:rPr>
          <w:rFonts w:ascii="Times New Roman" w:eastAsia="Times New Roman" w:hAnsi="Times New Roman" w:cs="Times New Roman"/>
          <w:sz w:val="20"/>
          <w:szCs w:val="20"/>
        </w:rPr>
        <w:t>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исключает ответственность ПАО «Россети», ПАО «Россети Сибирь», Общества под управлением ПАО «Россети Сибирь» перед руководителем, собственником (участником, учредителем, акционером), а также бенефициаром участника закупки / контрагента / их субконтрагенто</w:t>
      </w:r>
      <w:r>
        <w:rPr>
          <w:rFonts w:ascii="Times New Roman" w:eastAsia="Times New Roman" w:hAnsi="Times New Roman" w:cs="Times New Roman"/>
          <w:sz w:val="20"/>
          <w:szCs w:val="20"/>
        </w:rPr>
        <w:t>в за предоставление Обществу данных о руководителе, собственниках (участниках, учредителях, акционерах), в том числе своих бенефициарах и бенефициарах своего субконтрагента, и предполагает, что участник закупки (потенциальный контрагент) / контрагент получ</w:t>
      </w:r>
      <w:r>
        <w:rPr>
          <w:rFonts w:ascii="Times New Roman" w:eastAsia="Times New Roman" w:hAnsi="Times New Roman" w:cs="Times New Roman"/>
          <w:sz w:val="20"/>
          <w:szCs w:val="20"/>
        </w:rPr>
        <w:t>ил у руководителя, своих бенефициаров и бенефициаров своих субконтрагентов согласие на представление (обработку) ПАО «Россети», ПАО «Россети Сибирь», Обществу под управлением ПАО «Россети Сибирь» и в уполномоченные государственные органы указанных сведений</w:t>
      </w:r>
      <w:r>
        <w:rPr>
          <w:rFonts w:ascii="Times New Roman" w:eastAsia="Times New Roman" w:hAnsi="Times New Roman" w:cs="Times New Roman"/>
          <w:sz w:val="20"/>
          <w:szCs w:val="20"/>
        </w:rPr>
        <w:t>.</w:t>
      </w:r>
      <w:bookmarkEnd w:id="2"/>
    </w:p>
    <w:p w:rsidR="00703676" w:rsidRDefault="007036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9922"/>
      </w:tblGrid>
      <w:tr w:rsidR="00703676">
        <w:trPr>
          <w:trHeight w:val="80"/>
        </w:trPr>
        <w:tc>
          <w:tcPr>
            <w:tcW w:w="10613" w:type="dxa"/>
          </w:tcPr>
          <w:p w:rsidR="00703676" w:rsidRDefault="00703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03676">
        <w:tc>
          <w:tcPr>
            <w:tcW w:w="10613" w:type="dxa"/>
          </w:tcPr>
          <w:p w:rsidR="00703676" w:rsidRDefault="00AC15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ФОРМУ СОГЛАСОВАЛИ:</w:t>
            </w:r>
          </w:p>
        </w:tc>
      </w:tr>
      <w:tr w:rsidR="00703676">
        <w:trPr>
          <w:trHeight w:val="3050"/>
        </w:trPr>
        <w:tc>
          <w:tcPr>
            <w:tcW w:w="10613" w:type="dxa"/>
          </w:tcPr>
          <w:p w:rsidR="00703676" w:rsidRDefault="00703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tbl>
            <w:tblPr>
              <w:tblW w:w="14306" w:type="dxa"/>
              <w:tblLook w:val="04A0" w:firstRow="1" w:lastRow="0" w:firstColumn="1" w:lastColumn="0" w:noHBand="0" w:noVBand="1"/>
            </w:tblPr>
            <w:tblGrid>
              <w:gridCol w:w="4787"/>
              <w:gridCol w:w="9519"/>
            </w:tblGrid>
            <w:tr w:rsidR="00703676">
              <w:trPr>
                <w:trHeight w:val="411"/>
              </w:trPr>
              <w:tc>
                <w:tcPr>
                  <w:tcW w:w="4787" w:type="dxa"/>
                </w:tcPr>
                <w:p w:rsidR="00703676" w:rsidRDefault="00703676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  <w:p w:rsidR="00703676" w:rsidRDefault="00AC1593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Покупатель:</w:t>
                  </w:r>
                </w:p>
                <w:p w:rsidR="00703676" w:rsidRDefault="00703676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  <w:p w:rsidR="00703676" w:rsidRDefault="00AC1593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_____________________/ А.В. Лукин /</w:t>
                  </w:r>
                </w:p>
              </w:tc>
              <w:tc>
                <w:tcPr>
                  <w:tcW w:w="9519" w:type="dxa"/>
                </w:tcPr>
                <w:p w:rsidR="00703676" w:rsidRDefault="00703676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  <w:p w:rsidR="00703676" w:rsidRDefault="00AC1593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Поставщик:</w:t>
                  </w:r>
                </w:p>
                <w:p w:rsidR="00703676" w:rsidRDefault="00703676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:rsidR="00703676" w:rsidRDefault="00AC1593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</w:rPr>
                    <w:t>______________________/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Cs/>
                    </w:rPr>
                    <w:t>____ /</w:t>
                  </w:r>
                </w:p>
              </w:tc>
            </w:tr>
            <w:tr w:rsidR="00703676">
              <w:trPr>
                <w:trHeight w:val="394"/>
              </w:trPr>
              <w:tc>
                <w:tcPr>
                  <w:tcW w:w="4787" w:type="dxa"/>
                </w:tcPr>
                <w:p w:rsidR="00703676" w:rsidRDefault="00AC1593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>М.П.</w:t>
                  </w:r>
                </w:p>
              </w:tc>
              <w:tc>
                <w:tcPr>
                  <w:tcW w:w="9519" w:type="dxa"/>
                </w:tcPr>
                <w:p w:rsidR="00703676" w:rsidRDefault="00AC1593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>М.П.</w:t>
                  </w:r>
                </w:p>
              </w:tc>
            </w:tr>
            <w:tr w:rsidR="00703676">
              <w:trPr>
                <w:trHeight w:val="679"/>
              </w:trPr>
              <w:tc>
                <w:tcPr>
                  <w:tcW w:w="4787" w:type="dxa"/>
                </w:tcPr>
                <w:p w:rsidR="00703676" w:rsidRDefault="00AC1593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«_____»_____________20___г.</w:t>
                  </w:r>
                </w:p>
              </w:tc>
              <w:tc>
                <w:tcPr>
                  <w:tcW w:w="9519" w:type="dxa"/>
                </w:tcPr>
                <w:p w:rsidR="00703676" w:rsidRDefault="00AC1593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«_____» _____________20___г.</w:t>
                  </w:r>
                </w:p>
                <w:p w:rsidR="00703676" w:rsidRDefault="00703676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</w:tbl>
          <w:p w:rsidR="00703676" w:rsidRDefault="00703676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703676" w:rsidRDefault="00703676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703676" w:rsidRDefault="00703676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703676" w:rsidRDefault="00703676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703676" w:rsidRDefault="00703676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703676" w:rsidRDefault="00703676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703676" w:rsidRDefault="00703676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703676" w:rsidRDefault="00703676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703676" w:rsidRDefault="00703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703676" w:rsidRDefault="00703676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703676" w:rsidRDefault="00703676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703676" w:rsidRDefault="00703676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703676" w:rsidRDefault="007036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</w:tr>
    </w:tbl>
    <w:p w:rsidR="00703676" w:rsidRDefault="00703676">
      <w:pPr>
        <w:rPr>
          <w:rFonts w:ascii="Times New Roman" w:eastAsia="Times New Roman" w:hAnsi="Times New Roman" w:cs="Times New Roman"/>
          <w:highlight w:val="green"/>
        </w:rPr>
      </w:pPr>
    </w:p>
    <w:p w:rsidR="00703676" w:rsidRDefault="00AC1593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</w:t>
      </w:r>
    </w:p>
    <w:sectPr w:rsidR="00703676">
      <w:pgSz w:w="11906" w:h="16838"/>
      <w:pgMar w:top="709" w:right="849" w:bottom="567" w:left="113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3676" w:rsidRDefault="00AC1593">
      <w:pPr>
        <w:spacing w:after="0" w:line="240" w:lineRule="auto"/>
      </w:pPr>
      <w:r>
        <w:separator/>
      </w:r>
    </w:p>
  </w:endnote>
  <w:endnote w:type="continuationSeparator" w:id="0">
    <w:p w:rsidR="00703676" w:rsidRDefault="00AC15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auto"/>
    <w:pitch w:val="default"/>
  </w:font>
  <w:font w:name="Arial Narrow">
    <w:panose1 w:val="020B0606020202030204"/>
    <w:charset w:val="00"/>
    <w:family w:val="auto"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05986287"/>
      <w:docPartObj>
        <w:docPartGallery w:val="Page Numbers (Bottom of Page)"/>
        <w:docPartUnique/>
      </w:docPartObj>
    </w:sdtPr>
    <w:sdtEndPr/>
    <w:sdtContent>
      <w:p w:rsidR="00703676" w:rsidRDefault="00AC1593">
        <w:pPr>
          <w:pStyle w:val="af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14</w:t>
        </w:r>
        <w:r>
          <w:fldChar w:fldCharType="end"/>
        </w:r>
      </w:p>
    </w:sdtContent>
  </w:sdt>
  <w:p w:rsidR="00703676" w:rsidRDefault="00703676">
    <w:pPr>
      <w:pStyle w:val="af9"/>
    </w:pPr>
  </w:p>
  <w:p w:rsidR="00703676" w:rsidRDefault="00703676">
    <w:pPr>
      <w:pStyle w:val="af9"/>
    </w:pPr>
  </w:p>
  <w:p w:rsidR="00703676" w:rsidRDefault="00703676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3676" w:rsidRDefault="00AC1593">
      <w:pPr>
        <w:spacing w:after="0" w:line="240" w:lineRule="auto"/>
      </w:pPr>
      <w:r>
        <w:separator/>
      </w:r>
    </w:p>
  </w:footnote>
  <w:footnote w:type="continuationSeparator" w:id="0">
    <w:p w:rsidR="00703676" w:rsidRDefault="00AC1593">
      <w:pPr>
        <w:spacing w:after="0" w:line="240" w:lineRule="auto"/>
      </w:pPr>
      <w:r>
        <w:continuationSeparator/>
      </w:r>
    </w:p>
  </w:footnote>
  <w:footnote w:id="1">
    <w:p w:rsidR="00703676" w:rsidRDefault="00AC1593">
      <w:pPr>
        <w:pStyle w:val="aa"/>
        <w:spacing w:before="0" w:after="0"/>
        <w:jc w:val="both"/>
        <w:rPr>
          <w:i/>
        </w:rPr>
      </w:pPr>
      <w:r>
        <w:rPr>
          <w:rStyle w:val="af4"/>
          <w:i/>
        </w:rPr>
        <w:footnoteRef/>
      </w:r>
      <w:r>
        <w:rPr>
          <w:i/>
        </w:rPr>
        <w:t xml:space="preserve"> Пункт включается в условия договора, заключаемого с контрагентом, имеющим признаки аффилированности с Обществом).</w:t>
      </w:r>
    </w:p>
  </w:footnote>
  <w:footnote w:id="2">
    <w:p w:rsidR="00703676" w:rsidRDefault="00AC1593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i/>
        </w:rPr>
        <w:t>Включается в текст договора только в случае наличия в конкурсной/закупочной документации требования о привлечении субъектов малого и средне</w:t>
      </w:r>
      <w:r>
        <w:rPr>
          <w:i/>
        </w:rPr>
        <w:t>го предпринимательства на выполнение субподрядных работ, а также в случае наличия соответствующих обязательств в оферте Поставщика поданной на участие в закупочной процедуре.</w:t>
      </w:r>
    </w:p>
  </w:footnote>
  <w:footnote w:id="3">
    <w:p w:rsidR="00703676" w:rsidRDefault="00AC1593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bCs/>
          <w:i/>
        </w:rPr>
        <w:t>Раздел включается при заключении договоров с субъектами малого и среднего предпринимательства на поставку товаров, выполнение работ, оказание услуг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32241"/>
    <w:multiLevelType w:val="hybridMultilevel"/>
    <w:tmpl w:val="9DEA88FE"/>
    <w:lvl w:ilvl="0" w:tplc="05169B3A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863297CE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29BA1C94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9C5A8FB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B8CAAA8C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5C22D79C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19F4ED5C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90E886A0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2C96BBF2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" w15:restartNumberingAfterBreak="0">
    <w:nsid w:val="01E862BA"/>
    <w:multiLevelType w:val="multilevel"/>
    <w:tmpl w:val="76FAB19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30203CA"/>
    <w:multiLevelType w:val="multilevel"/>
    <w:tmpl w:val="8E92DE6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8386E46"/>
    <w:multiLevelType w:val="multilevel"/>
    <w:tmpl w:val="ABF6674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4" w15:restartNumberingAfterBreak="0">
    <w:nsid w:val="0A0D52B7"/>
    <w:multiLevelType w:val="hybridMultilevel"/>
    <w:tmpl w:val="0EC04E3E"/>
    <w:lvl w:ilvl="0" w:tplc="1A824AFC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2C006DCA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46FCA0FE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D89C50F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59BE48A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FDE867B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4A18CC0C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5C1C0E60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C05E754E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0C541B12"/>
    <w:multiLevelType w:val="hybridMultilevel"/>
    <w:tmpl w:val="7A4E7282"/>
    <w:lvl w:ilvl="0" w:tplc="611A995E">
      <w:start w:val="1"/>
      <w:numFmt w:val="bullet"/>
      <w:lvlText w:val=""/>
      <w:lvlJc w:val="left"/>
      <w:pPr>
        <w:ind w:left="1656" w:hanging="360"/>
      </w:pPr>
      <w:rPr>
        <w:rFonts w:ascii="Symbol" w:hAnsi="Symbol" w:hint="default"/>
      </w:rPr>
    </w:lvl>
    <w:lvl w:ilvl="1" w:tplc="576C5FF2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4E18593C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C69A7CE0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59C9522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C62C281E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7494B202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6AE68B8A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BA8AC07C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6" w15:restartNumberingAfterBreak="0">
    <w:nsid w:val="0F9A3F33"/>
    <w:multiLevelType w:val="multilevel"/>
    <w:tmpl w:val="5E1008AE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vanish w:val="0"/>
        <w:color w:val="000000"/>
        <w:sz w:val="26"/>
        <w:szCs w:val="26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7" w15:restartNumberingAfterBreak="0">
    <w:nsid w:val="0FE44987"/>
    <w:multiLevelType w:val="multilevel"/>
    <w:tmpl w:val="793A36A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8" w15:restartNumberingAfterBreak="0">
    <w:nsid w:val="1B8D3082"/>
    <w:multiLevelType w:val="multilevel"/>
    <w:tmpl w:val="342E4A82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525" w:hanging="390"/>
      </w:pPr>
      <w:rPr>
        <w:b w:val="0"/>
        <w:i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9" w15:restartNumberingAfterBreak="0">
    <w:nsid w:val="1BD454D5"/>
    <w:multiLevelType w:val="multilevel"/>
    <w:tmpl w:val="D6F4051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0" w15:restartNumberingAfterBreak="0">
    <w:nsid w:val="1F3A1B9D"/>
    <w:multiLevelType w:val="hybridMultilevel"/>
    <w:tmpl w:val="2B7C8F04"/>
    <w:lvl w:ilvl="0" w:tplc="090418D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6A747018">
      <w:start w:val="1"/>
      <w:numFmt w:val="lowerLetter"/>
      <w:lvlText w:val="%2."/>
      <w:lvlJc w:val="left"/>
      <w:pPr>
        <w:ind w:left="1440" w:hanging="360"/>
      </w:pPr>
    </w:lvl>
    <w:lvl w:ilvl="2" w:tplc="D514F32C">
      <w:start w:val="1"/>
      <w:numFmt w:val="lowerRoman"/>
      <w:lvlText w:val="%3."/>
      <w:lvlJc w:val="right"/>
      <w:pPr>
        <w:ind w:left="2160" w:hanging="180"/>
      </w:pPr>
    </w:lvl>
    <w:lvl w:ilvl="3" w:tplc="A99682D2">
      <w:start w:val="1"/>
      <w:numFmt w:val="decimal"/>
      <w:lvlText w:val="%4."/>
      <w:lvlJc w:val="left"/>
      <w:pPr>
        <w:ind w:left="2880" w:hanging="360"/>
      </w:pPr>
    </w:lvl>
    <w:lvl w:ilvl="4" w:tplc="4D042548">
      <w:start w:val="1"/>
      <w:numFmt w:val="lowerLetter"/>
      <w:lvlText w:val="%5."/>
      <w:lvlJc w:val="left"/>
      <w:pPr>
        <w:ind w:left="3600" w:hanging="360"/>
      </w:pPr>
    </w:lvl>
    <w:lvl w:ilvl="5" w:tplc="8ABE1A18">
      <w:start w:val="1"/>
      <w:numFmt w:val="lowerRoman"/>
      <w:lvlText w:val="%6."/>
      <w:lvlJc w:val="right"/>
      <w:pPr>
        <w:ind w:left="4320" w:hanging="180"/>
      </w:pPr>
    </w:lvl>
    <w:lvl w:ilvl="6" w:tplc="4C4C86E6">
      <w:start w:val="1"/>
      <w:numFmt w:val="decimal"/>
      <w:lvlText w:val="%7."/>
      <w:lvlJc w:val="left"/>
      <w:pPr>
        <w:ind w:left="5040" w:hanging="360"/>
      </w:pPr>
    </w:lvl>
    <w:lvl w:ilvl="7" w:tplc="C8EC7DEC">
      <w:start w:val="1"/>
      <w:numFmt w:val="lowerLetter"/>
      <w:lvlText w:val="%8."/>
      <w:lvlJc w:val="left"/>
      <w:pPr>
        <w:ind w:left="5760" w:hanging="360"/>
      </w:pPr>
    </w:lvl>
    <w:lvl w:ilvl="8" w:tplc="5B3EF2F2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213FD4"/>
    <w:multiLevelType w:val="multilevel"/>
    <w:tmpl w:val="4A4A61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20D66DAE"/>
    <w:multiLevelType w:val="hybridMultilevel"/>
    <w:tmpl w:val="F0521A02"/>
    <w:lvl w:ilvl="0" w:tplc="18A004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3E6A0DE">
      <w:start w:val="1"/>
      <w:numFmt w:val="lowerLetter"/>
      <w:lvlText w:val="%2."/>
      <w:lvlJc w:val="left"/>
      <w:pPr>
        <w:ind w:left="1440" w:hanging="360"/>
      </w:pPr>
    </w:lvl>
    <w:lvl w:ilvl="2" w:tplc="FAC03C1E">
      <w:start w:val="1"/>
      <w:numFmt w:val="lowerRoman"/>
      <w:lvlText w:val="%3."/>
      <w:lvlJc w:val="right"/>
      <w:pPr>
        <w:ind w:left="2160" w:hanging="180"/>
      </w:pPr>
    </w:lvl>
    <w:lvl w:ilvl="3" w:tplc="D6B8D2A6">
      <w:start w:val="1"/>
      <w:numFmt w:val="decimal"/>
      <w:lvlText w:val="%4."/>
      <w:lvlJc w:val="left"/>
      <w:pPr>
        <w:ind w:left="2880" w:hanging="360"/>
      </w:pPr>
    </w:lvl>
    <w:lvl w:ilvl="4" w:tplc="E9A88EDC">
      <w:start w:val="1"/>
      <w:numFmt w:val="lowerLetter"/>
      <w:lvlText w:val="%5."/>
      <w:lvlJc w:val="left"/>
      <w:pPr>
        <w:ind w:left="3600" w:hanging="360"/>
      </w:pPr>
    </w:lvl>
    <w:lvl w:ilvl="5" w:tplc="277AB9AE">
      <w:start w:val="1"/>
      <w:numFmt w:val="lowerRoman"/>
      <w:lvlText w:val="%6."/>
      <w:lvlJc w:val="right"/>
      <w:pPr>
        <w:ind w:left="4320" w:hanging="180"/>
      </w:pPr>
    </w:lvl>
    <w:lvl w:ilvl="6" w:tplc="BDBA32E6">
      <w:start w:val="1"/>
      <w:numFmt w:val="decimal"/>
      <w:lvlText w:val="%7."/>
      <w:lvlJc w:val="left"/>
      <w:pPr>
        <w:ind w:left="5040" w:hanging="360"/>
      </w:pPr>
    </w:lvl>
    <w:lvl w:ilvl="7" w:tplc="F210E6AE">
      <w:start w:val="1"/>
      <w:numFmt w:val="lowerLetter"/>
      <w:lvlText w:val="%8."/>
      <w:lvlJc w:val="left"/>
      <w:pPr>
        <w:ind w:left="5760" w:hanging="360"/>
      </w:pPr>
    </w:lvl>
    <w:lvl w:ilvl="8" w:tplc="4FE67B56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2D5841"/>
    <w:multiLevelType w:val="multilevel"/>
    <w:tmpl w:val="A0A697C6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14" w15:restartNumberingAfterBreak="0">
    <w:nsid w:val="27C26AB3"/>
    <w:multiLevelType w:val="multilevel"/>
    <w:tmpl w:val="207A5B7E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525" w:hanging="390"/>
      </w:pPr>
      <w:rPr>
        <w:b w:val="0"/>
        <w:i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15" w15:restartNumberingAfterBreak="0">
    <w:nsid w:val="3192681E"/>
    <w:multiLevelType w:val="hybridMultilevel"/>
    <w:tmpl w:val="2C588CD6"/>
    <w:lvl w:ilvl="0" w:tplc="62B40124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31EC8162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ECD66A86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F8BA8D0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1B4ECA20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EAA2068A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5192CA4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A69AFC1A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05E8FEA2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6" w15:restartNumberingAfterBreak="0">
    <w:nsid w:val="32146C8F"/>
    <w:multiLevelType w:val="multilevel"/>
    <w:tmpl w:val="809A02BE"/>
    <w:lvl w:ilvl="0">
      <w:start w:val="4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BC374C1"/>
    <w:multiLevelType w:val="multilevel"/>
    <w:tmpl w:val="751C264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3D8E3455"/>
    <w:multiLevelType w:val="multilevel"/>
    <w:tmpl w:val="DCB83DDE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9" w15:restartNumberingAfterBreak="0">
    <w:nsid w:val="3E2A0570"/>
    <w:multiLevelType w:val="multilevel"/>
    <w:tmpl w:val="EDCE7CC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42EB03D8"/>
    <w:multiLevelType w:val="hybridMultilevel"/>
    <w:tmpl w:val="4C6C1B72"/>
    <w:lvl w:ilvl="0" w:tplc="59B027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8D8C1D8">
      <w:start w:val="1"/>
      <w:numFmt w:val="lowerLetter"/>
      <w:lvlText w:val="%2."/>
      <w:lvlJc w:val="left"/>
      <w:pPr>
        <w:ind w:left="1440" w:hanging="360"/>
      </w:pPr>
    </w:lvl>
    <w:lvl w:ilvl="2" w:tplc="F272A4D6">
      <w:start w:val="1"/>
      <w:numFmt w:val="lowerRoman"/>
      <w:lvlText w:val="%3."/>
      <w:lvlJc w:val="right"/>
      <w:pPr>
        <w:ind w:left="2160" w:hanging="180"/>
      </w:pPr>
    </w:lvl>
    <w:lvl w:ilvl="3" w:tplc="243A1A14">
      <w:start w:val="1"/>
      <w:numFmt w:val="decimal"/>
      <w:lvlText w:val="%4."/>
      <w:lvlJc w:val="left"/>
      <w:pPr>
        <w:ind w:left="2880" w:hanging="360"/>
      </w:pPr>
    </w:lvl>
    <w:lvl w:ilvl="4" w:tplc="D32A8592">
      <w:start w:val="1"/>
      <w:numFmt w:val="lowerLetter"/>
      <w:lvlText w:val="%5."/>
      <w:lvlJc w:val="left"/>
      <w:pPr>
        <w:ind w:left="3600" w:hanging="360"/>
      </w:pPr>
    </w:lvl>
    <w:lvl w:ilvl="5" w:tplc="CEA62C36">
      <w:start w:val="1"/>
      <w:numFmt w:val="lowerRoman"/>
      <w:lvlText w:val="%6."/>
      <w:lvlJc w:val="right"/>
      <w:pPr>
        <w:ind w:left="4320" w:hanging="180"/>
      </w:pPr>
    </w:lvl>
    <w:lvl w:ilvl="6" w:tplc="8E387CA2">
      <w:start w:val="1"/>
      <w:numFmt w:val="decimal"/>
      <w:lvlText w:val="%7."/>
      <w:lvlJc w:val="left"/>
      <w:pPr>
        <w:ind w:left="5040" w:hanging="360"/>
      </w:pPr>
    </w:lvl>
    <w:lvl w:ilvl="7" w:tplc="B8AAFB8E">
      <w:start w:val="1"/>
      <w:numFmt w:val="lowerLetter"/>
      <w:lvlText w:val="%8."/>
      <w:lvlJc w:val="left"/>
      <w:pPr>
        <w:ind w:left="5760" w:hanging="360"/>
      </w:pPr>
    </w:lvl>
    <w:lvl w:ilvl="8" w:tplc="14C6567E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0E1C23"/>
    <w:multiLevelType w:val="hybridMultilevel"/>
    <w:tmpl w:val="32A2DB9A"/>
    <w:lvl w:ilvl="0" w:tplc="480C47E0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AFFCDF3C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C0A637A6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BAA7ACC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7AF2FFB4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97A6368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F6502130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9FAAD74E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2EA3B1E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2" w15:restartNumberingAfterBreak="0">
    <w:nsid w:val="4D6F51F3"/>
    <w:multiLevelType w:val="hybridMultilevel"/>
    <w:tmpl w:val="33686928"/>
    <w:lvl w:ilvl="0" w:tplc="A2D094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C9E510E">
      <w:start w:val="1"/>
      <w:numFmt w:val="lowerLetter"/>
      <w:lvlText w:val="%2."/>
      <w:lvlJc w:val="left"/>
      <w:pPr>
        <w:ind w:left="1440" w:hanging="360"/>
      </w:pPr>
    </w:lvl>
    <w:lvl w:ilvl="2" w:tplc="D5A83B2A">
      <w:start w:val="1"/>
      <w:numFmt w:val="lowerRoman"/>
      <w:lvlText w:val="%3."/>
      <w:lvlJc w:val="right"/>
      <w:pPr>
        <w:ind w:left="2160" w:hanging="180"/>
      </w:pPr>
    </w:lvl>
    <w:lvl w:ilvl="3" w:tplc="0890B68E">
      <w:start w:val="1"/>
      <w:numFmt w:val="decimal"/>
      <w:lvlText w:val="%4."/>
      <w:lvlJc w:val="left"/>
      <w:pPr>
        <w:ind w:left="2880" w:hanging="360"/>
      </w:pPr>
    </w:lvl>
    <w:lvl w:ilvl="4" w:tplc="F2D8DE6E">
      <w:start w:val="1"/>
      <w:numFmt w:val="lowerLetter"/>
      <w:lvlText w:val="%5."/>
      <w:lvlJc w:val="left"/>
      <w:pPr>
        <w:ind w:left="3600" w:hanging="360"/>
      </w:pPr>
    </w:lvl>
    <w:lvl w:ilvl="5" w:tplc="DE82DDB0">
      <w:start w:val="1"/>
      <w:numFmt w:val="lowerRoman"/>
      <w:lvlText w:val="%6."/>
      <w:lvlJc w:val="right"/>
      <w:pPr>
        <w:ind w:left="4320" w:hanging="180"/>
      </w:pPr>
    </w:lvl>
    <w:lvl w:ilvl="6" w:tplc="26F03AD4">
      <w:start w:val="1"/>
      <w:numFmt w:val="decimal"/>
      <w:lvlText w:val="%7."/>
      <w:lvlJc w:val="left"/>
      <w:pPr>
        <w:ind w:left="5040" w:hanging="360"/>
      </w:pPr>
    </w:lvl>
    <w:lvl w:ilvl="7" w:tplc="4E3CE06E">
      <w:start w:val="1"/>
      <w:numFmt w:val="lowerLetter"/>
      <w:lvlText w:val="%8."/>
      <w:lvlJc w:val="left"/>
      <w:pPr>
        <w:ind w:left="5760" w:hanging="360"/>
      </w:pPr>
    </w:lvl>
    <w:lvl w:ilvl="8" w:tplc="8E5CDDD4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F44ED3"/>
    <w:multiLevelType w:val="hybridMultilevel"/>
    <w:tmpl w:val="7A22E288"/>
    <w:lvl w:ilvl="0" w:tplc="092C5042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579C9522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C7D2660E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AE86007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D3F631AE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4058F39E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BB60DE3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AF0031B4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3BD4AA4E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4" w15:restartNumberingAfterBreak="0">
    <w:nsid w:val="52FE2822"/>
    <w:multiLevelType w:val="hybridMultilevel"/>
    <w:tmpl w:val="96304FD8"/>
    <w:lvl w:ilvl="0" w:tplc="96108B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090D33A">
      <w:start w:val="1"/>
      <w:numFmt w:val="lowerLetter"/>
      <w:lvlText w:val="%2."/>
      <w:lvlJc w:val="left"/>
      <w:pPr>
        <w:ind w:left="1440" w:hanging="360"/>
      </w:pPr>
    </w:lvl>
    <w:lvl w:ilvl="2" w:tplc="154C8B02">
      <w:start w:val="1"/>
      <w:numFmt w:val="lowerRoman"/>
      <w:lvlText w:val="%3."/>
      <w:lvlJc w:val="right"/>
      <w:pPr>
        <w:ind w:left="2160" w:hanging="180"/>
      </w:pPr>
    </w:lvl>
    <w:lvl w:ilvl="3" w:tplc="6AA82FEA">
      <w:start w:val="1"/>
      <w:numFmt w:val="decimal"/>
      <w:lvlText w:val="%4."/>
      <w:lvlJc w:val="left"/>
      <w:pPr>
        <w:ind w:left="2880" w:hanging="360"/>
      </w:pPr>
    </w:lvl>
    <w:lvl w:ilvl="4" w:tplc="8C008632">
      <w:start w:val="1"/>
      <w:numFmt w:val="lowerLetter"/>
      <w:lvlText w:val="%5."/>
      <w:lvlJc w:val="left"/>
      <w:pPr>
        <w:ind w:left="3600" w:hanging="360"/>
      </w:pPr>
    </w:lvl>
    <w:lvl w:ilvl="5" w:tplc="95AC7708">
      <w:start w:val="1"/>
      <w:numFmt w:val="lowerRoman"/>
      <w:lvlText w:val="%6."/>
      <w:lvlJc w:val="right"/>
      <w:pPr>
        <w:ind w:left="4320" w:hanging="180"/>
      </w:pPr>
    </w:lvl>
    <w:lvl w:ilvl="6" w:tplc="FE42CC6A">
      <w:start w:val="1"/>
      <w:numFmt w:val="decimal"/>
      <w:lvlText w:val="%7."/>
      <w:lvlJc w:val="left"/>
      <w:pPr>
        <w:ind w:left="5040" w:hanging="360"/>
      </w:pPr>
    </w:lvl>
    <w:lvl w:ilvl="7" w:tplc="7608A800">
      <w:start w:val="1"/>
      <w:numFmt w:val="lowerLetter"/>
      <w:lvlText w:val="%8."/>
      <w:lvlJc w:val="left"/>
      <w:pPr>
        <w:ind w:left="5760" w:hanging="360"/>
      </w:pPr>
    </w:lvl>
    <w:lvl w:ilvl="8" w:tplc="86AE60AA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F76DDF"/>
    <w:multiLevelType w:val="hybridMultilevel"/>
    <w:tmpl w:val="AE6007CE"/>
    <w:lvl w:ilvl="0" w:tplc="EB6C26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3C6249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8CB3C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B01C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A4D6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505D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DDA3C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E10BDE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8DECBD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A760E5"/>
    <w:multiLevelType w:val="multilevel"/>
    <w:tmpl w:val="2AD6DDB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72C772E"/>
    <w:multiLevelType w:val="hybridMultilevel"/>
    <w:tmpl w:val="F5EE2D28"/>
    <w:lvl w:ilvl="0" w:tplc="BA0A8B82">
      <w:start w:val="1"/>
      <w:numFmt w:val="bullet"/>
      <w:lvlText w:val=""/>
      <w:lvlJc w:val="left"/>
      <w:pPr>
        <w:ind w:left="1656" w:hanging="360"/>
      </w:pPr>
      <w:rPr>
        <w:rFonts w:ascii="Symbol" w:hAnsi="Symbol" w:hint="default"/>
      </w:rPr>
    </w:lvl>
    <w:lvl w:ilvl="1" w:tplc="7F6837BA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4656DBBE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CC3A589C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F372E7EC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E988B9B6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1AFA4026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53626138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14A4243A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28" w15:restartNumberingAfterBreak="0">
    <w:nsid w:val="5986330F"/>
    <w:multiLevelType w:val="multilevel"/>
    <w:tmpl w:val="49B8974E"/>
    <w:lvl w:ilvl="0">
      <w:start w:val="1"/>
      <w:numFmt w:val="decimal"/>
      <w:lvlText w:val="%1."/>
      <w:lvlJc w:val="left"/>
      <w:pPr>
        <w:ind w:left="814" w:hanging="360"/>
      </w:pPr>
      <w:rPr>
        <w:rFonts w:eastAsia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17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74" w:hanging="720"/>
      </w:pPr>
      <w:rPr>
        <w:rFonts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53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4" w:hanging="2160"/>
      </w:pPr>
      <w:rPr>
        <w:rFonts w:hint="default"/>
      </w:rPr>
    </w:lvl>
  </w:abstractNum>
  <w:abstractNum w:abstractNumId="29" w15:restartNumberingAfterBreak="0">
    <w:nsid w:val="5AF820BD"/>
    <w:multiLevelType w:val="hybridMultilevel"/>
    <w:tmpl w:val="54362334"/>
    <w:lvl w:ilvl="0" w:tplc="F30C985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11E6F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750049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D16088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8C8DC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4A829A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83CF1D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8DE966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3C2E90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B493E23"/>
    <w:multiLevelType w:val="hybridMultilevel"/>
    <w:tmpl w:val="FC864DF2"/>
    <w:lvl w:ilvl="0" w:tplc="CFF8EC9A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75FE21D6">
      <w:start w:val="1"/>
      <w:numFmt w:val="lowerLetter"/>
      <w:lvlText w:val="%2."/>
      <w:lvlJc w:val="left"/>
      <w:pPr>
        <w:ind w:left="1440" w:hanging="360"/>
      </w:pPr>
    </w:lvl>
    <w:lvl w:ilvl="2" w:tplc="5B30B4B4">
      <w:start w:val="1"/>
      <w:numFmt w:val="lowerRoman"/>
      <w:lvlText w:val="%3."/>
      <w:lvlJc w:val="right"/>
      <w:pPr>
        <w:ind w:left="2160" w:hanging="180"/>
      </w:pPr>
    </w:lvl>
    <w:lvl w:ilvl="3" w:tplc="060400C4">
      <w:start w:val="1"/>
      <w:numFmt w:val="decimal"/>
      <w:lvlText w:val="%4."/>
      <w:lvlJc w:val="left"/>
      <w:pPr>
        <w:ind w:left="2880" w:hanging="360"/>
      </w:pPr>
    </w:lvl>
    <w:lvl w:ilvl="4" w:tplc="BF849CD4">
      <w:start w:val="1"/>
      <w:numFmt w:val="lowerLetter"/>
      <w:lvlText w:val="%5."/>
      <w:lvlJc w:val="left"/>
      <w:pPr>
        <w:ind w:left="3600" w:hanging="360"/>
      </w:pPr>
    </w:lvl>
    <w:lvl w:ilvl="5" w:tplc="EE7C93E8">
      <w:start w:val="1"/>
      <w:numFmt w:val="lowerRoman"/>
      <w:lvlText w:val="%6."/>
      <w:lvlJc w:val="right"/>
      <w:pPr>
        <w:ind w:left="4320" w:hanging="180"/>
      </w:pPr>
    </w:lvl>
    <w:lvl w:ilvl="6" w:tplc="A71C52A8">
      <w:start w:val="1"/>
      <w:numFmt w:val="decimal"/>
      <w:lvlText w:val="%7."/>
      <w:lvlJc w:val="left"/>
      <w:pPr>
        <w:ind w:left="5040" w:hanging="360"/>
      </w:pPr>
    </w:lvl>
    <w:lvl w:ilvl="7" w:tplc="4E06D202">
      <w:start w:val="1"/>
      <w:numFmt w:val="lowerLetter"/>
      <w:lvlText w:val="%8."/>
      <w:lvlJc w:val="left"/>
      <w:pPr>
        <w:ind w:left="5760" w:hanging="360"/>
      </w:pPr>
    </w:lvl>
    <w:lvl w:ilvl="8" w:tplc="415E0F46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3764D8"/>
    <w:multiLevelType w:val="multilevel"/>
    <w:tmpl w:val="FAB832B4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525" w:hanging="390"/>
      </w:pPr>
      <w:rPr>
        <w:b w:val="0"/>
        <w:i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32" w15:restartNumberingAfterBreak="0">
    <w:nsid w:val="62385A1E"/>
    <w:multiLevelType w:val="multilevel"/>
    <w:tmpl w:val="85B4B316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33" w15:restartNumberingAfterBreak="0">
    <w:nsid w:val="64F67C00"/>
    <w:multiLevelType w:val="multilevel"/>
    <w:tmpl w:val="DAF486B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34" w15:restartNumberingAfterBreak="0">
    <w:nsid w:val="683518D3"/>
    <w:multiLevelType w:val="multilevel"/>
    <w:tmpl w:val="8586F3C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35" w15:restartNumberingAfterBreak="0">
    <w:nsid w:val="6CD56333"/>
    <w:multiLevelType w:val="multilevel"/>
    <w:tmpl w:val="49B8A3A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742873FC"/>
    <w:multiLevelType w:val="hybridMultilevel"/>
    <w:tmpl w:val="CB7E6036"/>
    <w:lvl w:ilvl="0" w:tplc="659C9AEA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B39E628A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C77C8CD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E18C3D3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83501C98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52B685E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53962380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4A6A1A64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C98EC05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37" w15:restartNumberingAfterBreak="0">
    <w:nsid w:val="78337D00"/>
    <w:multiLevelType w:val="multilevel"/>
    <w:tmpl w:val="B69027F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  <w:lvlOverride w:ilvl="0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3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22"/>
  </w:num>
  <w:num w:numId="11">
    <w:abstractNumId w:val="25"/>
  </w:num>
  <w:num w:numId="12">
    <w:abstractNumId w:val="19"/>
  </w:num>
  <w:num w:numId="13">
    <w:abstractNumId w:val="37"/>
  </w:num>
  <w:num w:numId="14">
    <w:abstractNumId w:val="11"/>
  </w:num>
  <w:num w:numId="15">
    <w:abstractNumId w:val="1"/>
  </w:num>
  <w:num w:numId="16">
    <w:abstractNumId w:val="35"/>
  </w:num>
  <w:num w:numId="17">
    <w:abstractNumId w:val="2"/>
  </w:num>
  <w:num w:numId="18">
    <w:abstractNumId w:val="24"/>
  </w:num>
  <w:num w:numId="19">
    <w:abstractNumId w:val="20"/>
  </w:num>
  <w:num w:numId="20">
    <w:abstractNumId w:val="10"/>
  </w:num>
  <w:num w:numId="21">
    <w:abstractNumId w:val="30"/>
  </w:num>
  <w:num w:numId="22">
    <w:abstractNumId w:val="28"/>
  </w:num>
  <w:num w:numId="23">
    <w:abstractNumId w:val="27"/>
  </w:num>
  <w:num w:numId="24">
    <w:abstractNumId w:val="5"/>
  </w:num>
  <w:num w:numId="25">
    <w:abstractNumId w:val="7"/>
  </w:num>
  <w:num w:numId="26">
    <w:abstractNumId w:val="16"/>
  </w:num>
  <w:num w:numId="27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7"/>
  </w:num>
  <w:num w:numId="29">
    <w:abstractNumId w:val="26"/>
  </w:num>
  <w:num w:numId="30">
    <w:abstractNumId w:val="33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31">
    <w:abstractNumId w:val="9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32">
    <w:abstractNumId w:val="34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33">
    <w:abstractNumId w:val="4"/>
  </w:num>
  <w:num w:numId="34">
    <w:abstractNumId w:val="23"/>
  </w:num>
  <w:num w:numId="35">
    <w:abstractNumId w:val="0"/>
  </w:num>
  <w:num w:numId="36">
    <w:abstractNumId w:val="36"/>
  </w:num>
  <w:num w:numId="37">
    <w:abstractNumId w:val="15"/>
  </w:num>
  <w:num w:numId="38">
    <w:abstractNumId w:val="8"/>
  </w:num>
  <w:num w:numId="39">
    <w:abstractNumId w:val="31"/>
  </w:num>
  <w:num w:numId="40">
    <w:abstractNumId w:val="18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41">
    <w:abstractNumId w:val="14"/>
  </w:num>
  <w:num w:numId="42">
    <w:abstractNumId w:val="33"/>
  </w:num>
  <w:num w:numId="43">
    <w:abstractNumId w:val="9"/>
  </w:num>
  <w:num w:numId="44">
    <w:abstractNumId w:val="34"/>
  </w:num>
  <w:num w:numId="4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3676"/>
    <w:rsid w:val="00703676"/>
    <w:rsid w:val="00AC15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6F421D"/>
  <w15:docId w15:val="{2724D829-4266-45DB-B9C2-DEDBD8C2E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"/>
    <w:next w:val="a"/>
    <w:link w:val="21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basedOn w:val="a0"/>
    <w:link w:val="2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3">
    <w:name w:val="Subtitle"/>
    <w:basedOn w:val="a"/>
    <w:next w:val="a"/>
    <w:link w:val="a4"/>
    <w:uiPriority w:val="11"/>
    <w:qFormat/>
    <w:pPr>
      <w:spacing w:before="200"/>
    </w:pPr>
    <w:rPr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Pr>
      <w:sz w:val="24"/>
      <w:szCs w:val="24"/>
    </w:rPr>
  </w:style>
  <w:style w:type="paragraph" w:styleId="23">
    <w:name w:val="Quote"/>
    <w:basedOn w:val="a"/>
    <w:next w:val="a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5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6">
    <w:name w:val="toc 2"/>
    <w:basedOn w:val="a"/>
    <w:next w:val="a"/>
    <w:uiPriority w:val="39"/>
    <w:unhideWhenUsed/>
    <w:pPr>
      <w:spacing w:after="57"/>
      <w:ind w:left="283"/>
    </w:pPr>
  </w:style>
  <w:style w:type="paragraph" w:styleId="33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8">
    <w:name w:val="TOC Heading"/>
    <w:uiPriority w:val="39"/>
    <w:unhideWhenUsed/>
  </w:style>
  <w:style w:type="paragraph" w:styleId="a9">
    <w:name w:val="table of figures"/>
    <w:basedOn w:val="a"/>
    <w:next w:val="a"/>
    <w:uiPriority w:val="99"/>
    <w:unhideWhenUsed/>
    <w:pPr>
      <w:spacing w:after="0"/>
    </w:pPr>
  </w:style>
  <w:style w:type="paragraph" w:styleId="aa">
    <w:name w:val="footnote text"/>
    <w:basedOn w:val="a"/>
    <w:link w:val="ab"/>
    <w:uiPriority w:val="99"/>
    <w:semiHidden/>
    <w:unhideWhenUsed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styleId="ac">
    <w:name w:val="Title"/>
    <w:basedOn w:val="a"/>
    <w:link w:val="ad"/>
    <w:qFormat/>
    <w:pPr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Заголовок Знак"/>
    <w:basedOn w:val="a0"/>
    <w:link w:val="ac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f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Body Text"/>
    <w:basedOn w:val="a"/>
    <w:link w:val="ae"/>
    <w:unhideWhenUsed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4">
    <w:name w:val="Основной текст Знак1"/>
    <w:basedOn w:val="a0"/>
    <w:uiPriority w:val="99"/>
    <w:semiHidden/>
  </w:style>
  <w:style w:type="paragraph" w:styleId="af0">
    <w:name w:val="Body Text Indent"/>
    <w:basedOn w:val="a"/>
    <w:link w:val="af1"/>
    <w:uiPriority w:val="99"/>
    <w:unhideWhenUsed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uiPriority w:val="99"/>
    <w:rPr>
      <w:rFonts w:ascii="Times New Roman" w:eastAsia="Times New Roman" w:hAnsi="Times New Roman" w:cs="Times New Roman"/>
      <w:sz w:val="24"/>
      <w:szCs w:val="24"/>
    </w:rPr>
  </w:style>
  <w:style w:type="paragraph" w:styleId="27">
    <w:name w:val="Body Text 2"/>
    <w:basedOn w:val="a"/>
    <w:link w:val="28"/>
    <w:unhideWhenUsed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8">
    <w:name w:val="Основной текст 2 Знак"/>
    <w:basedOn w:val="a0"/>
    <w:link w:val="27"/>
    <w:rPr>
      <w:rFonts w:ascii="Times New Roman" w:eastAsia="Times New Roman" w:hAnsi="Times New Roman" w:cs="Times New Roman"/>
      <w:sz w:val="28"/>
      <w:szCs w:val="28"/>
    </w:rPr>
  </w:style>
  <w:style w:type="paragraph" w:styleId="34">
    <w:name w:val="Body Text 3"/>
    <w:basedOn w:val="a"/>
    <w:link w:val="35"/>
    <w:uiPriority w:val="99"/>
    <w:semiHidden/>
    <w:unhideWhenUsed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Pr>
      <w:rFonts w:ascii="Times New Roman" w:eastAsia="Times New Roman" w:hAnsi="Times New Roman" w:cs="Times New Roman"/>
      <w:sz w:val="16"/>
      <w:szCs w:val="16"/>
    </w:rPr>
  </w:style>
  <w:style w:type="paragraph" w:styleId="af2">
    <w:name w:val="No Spacing"/>
    <w:link w:val="af3"/>
    <w:uiPriority w:val="1"/>
    <w:qFormat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</w:rPr>
  </w:style>
  <w:style w:type="paragraph" w:customStyle="1" w:styleId="2">
    <w:name w:val="МРСК_заголовок_2"/>
    <w:basedOn w:val="a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9">
    <w:name w:val="Обычный2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unhideWhenUsed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pPr>
      <w:numPr>
        <w:numId w:val="45"/>
      </w:numPr>
    </w:pPr>
  </w:style>
  <w:style w:type="character" w:customStyle="1" w:styleId="11">
    <w:name w:val="Заголовок 1 Знак"/>
    <w:basedOn w:val="a0"/>
    <w:link w:val="10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f5">
    <w:name w:val="Hyperlink"/>
    <w:basedOn w:val="a0"/>
    <w:uiPriority w:val="99"/>
    <w:unhideWhenUsed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3">
    <w:name w:val="Без интервала Знак"/>
    <w:link w:val="af2"/>
    <w:uiPriority w:val="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6">
    <w:name w:val="МРСК_таблица_текст"/>
    <w:basedOn w:val="a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</w:style>
  <w:style w:type="character" w:customStyle="1" w:styleId="apple-converted-space">
    <w:name w:val="apple-converted-space"/>
    <w:basedOn w:val="a0"/>
  </w:style>
  <w:style w:type="paragraph" w:styleId="afb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d">
    <w:name w:val="List Paragraph"/>
    <w:basedOn w:val="a"/>
    <w:uiPriority w:val="34"/>
    <w:qFormat/>
    <w:pPr>
      <w:ind w:left="720"/>
      <w:contextualSpacing/>
    </w:p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</w:style>
  <w:style w:type="paragraph" w:styleId="afe">
    <w:name w:val="Balloon Text"/>
    <w:basedOn w:val="a"/>
    <w:link w:val="aff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Tahoma" w:hAnsi="Tahoma" w:cs="Tahoma"/>
      <w:sz w:val="16"/>
      <w:szCs w:val="16"/>
    </w:rPr>
  </w:style>
  <w:style w:type="numbering" w:customStyle="1" w:styleId="15">
    <w:name w:val="Нет списка1"/>
    <w:next w:val="a2"/>
    <w:uiPriority w:val="99"/>
    <w:semiHidden/>
    <w:unhideWhenUsed/>
  </w:style>
  <w:style w:type="numbering" w:customStyle="1" w:styleId="2a">
    <w:name w:val="Нет списка2"/>
    <w:next w:val="a2"/>
    <w:uiPriority w:val="99"/>
    <w:semiHidden/>
    <w:unhideWhenUsed/>
  </w:style>
  <w:style w:type="numbering" w:customStyle="1" w:styleId="110">
    <w:name w:val="Нет списка11"/>
    <w:next w:val="a2"/>
    <w:uiPriority w:val="99"/>
    <w:semiHidden/>
    <w:unhideWhenUsed/>
  </w:style>
  <w:style w:type="character" w:customStyle="1" w:styleId="propertyname">
    <w:name w:val="property_name"/>
    <w:basedOn w:val="a0"/>
  </w:style>
  <w:style w:type="character" w:customStyle="1" w:styleId="n-product-specname-inner">
    <w:name w:val="n-product-spec__name-inner"/>
    <w:basedOn w:val="a0"/>
  </w:style>
  <w:style w:type="character" w:styleId="aff0">
    <w:name w:val="Strong"/>
    <w:basedOn w:val="a0"/>
    <w:uiPriority w:val="22"/>
    <w:qFormat/>
    <w:rPr>
      <w:b/>
      <w:bCs/>
    </w:rPr>
  </w:style>
  <w:style w:type="character" w:customStyle="1" w:styleId="2b">
    <w:name w:val="Основной текст (2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c">
    <w:name w:val="Основной текст (2)"/>
    <w:basedOn w:val="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d">
    <w:name w:val="Основной текст (2) + Полужирный"/>
    <w:basedOn w:val="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ArialNarrow95pt">
    <w:name w:val="Основной текст (2) + Arial Narrow;9;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customStyle="1" w:styleId="2ArialNarrow15pt">
    <w:name w:val="Основной текст (2) + Arial Narrow;1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30"/>
      <w:szCs w:val="30"/>
      <w:u w:val="none"/>
      <w:lang w:val="ru-RU" w:eastAsia="ru-RU" w:bidi="ru-RU"/>
    </w:rPr>
  </w:style>
  <w:style w:type="paragraph" w:styleId="aff1">
    <w:name w:val="endnote text"/>
    <w:basedOn w:val="a"/>
    <w:link w:val="af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f2">
    <w:name w:val="Текст концевой сноски Знак"/>
    <w:basedOn w:val="a0"/>
    <w:link w:val="aff1"/>
    <w:uiPriority w:val="99"/>
    <w:semiHidden/>
    <w:rPr>
      <w:sz w:val="20"/>
      <w:szCs w:val="20"/>
    </w:rPr>
  </w:style>
  <w:style w:type="character" w:styleId="aff3">
    <w:name w:val="endnote reference"/>
    <w:basedOn w:val="a0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uvaenergo@tv.rosseti-sib.ru" TargetMode="External"/><Relationship Id="rId13" Type="http://schemas.openxmlformats.org/officeDocument/2006/relationships/hyperlink" Target="mailto:EvtifevaDV@tv.rosseti-sib.ru" TargetMode="External"/><Relationship Id="rId18" Type="http://schemas.openxmlformats.org/officeDocument/2006/relationships/hyperlink" Target="mailto:EvtifevaDV@tv.rosseti-sib.ru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BaturinNV@tv.rosseti-si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EvtifevaDV@tv.rosseti-sib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vtifevaDV@tv.rosseti-si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KularAY@tv.rosseti-sib.ru" TargetMode="External"/><Relationship Id="rId10" Type="http://schemas.openxmlformats.org/officeDocument/2006/relationships/hyperlink" Target="mailto:cfd@rosseti.ru" TargetMode="External"/><Relationship Id="rId19" Type="http://schemas.openxmlformats.org/officeDocument/2006/relationships/hyperlink" Target="mailto:BaturinNV@tv.rosseti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uvaenergo.ru/buy/corruption.php" TargetMode="External"/><Relationship Id="rId14" Type="http://schemas.openxmlformats.org/officeDocument/2006/relationships/hyperlink" Target="mailto:BaturinNV@tuva.mrsk-sib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A85091-4AFD-4FC2-8674-B37F1531B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7404</Words>
  <Characters>42205</Characters>
  <Application>Microsoft Office Word</Application>
  <DocSecurity>0</DocSecurity>
  <Lines>351</Lines>
  <Paragraphs>99</Paragraphs>
  <ScaleCrop>false</ScaleCrop>
  <Company>Microsoft</Company>
  <LinksUpToDate>false</LinksUpToDate>
  <CharactersWithSpaces>49510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Надежда Кузнецова</cp:lastModifiedBy>
  <cp:revision>57</cp:revision>
  <dcterms:created xsi:type="dcterms:W3CDTF">2023-08-25T12:30:00Z</dcterms:created>
  <dcterms:modified xsi:type="dcterms:W3CDTF">2024-09-18T08:41:00Z</dcterms:modified>
</cp:coreProperties>
</file>